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B2691" w14:textId="77777777" w:rsidR="00DB77DD" w:rsidRPr="003E7029" w:rsidRDefault="00DB77DD" w:rsidP="00DB77DD">
      <w:pPr>
        <w:tabs>
          <w:tab w:val="left" w:pos="1410"/>
        </w:tabs>
        <w:ind w:left="1410"/>
        <w:jc w:val="center"/>
        <w:rPr>
          <w:rFonts w:cstheme="minorHAnsi"/>
        </w:rPr>
      </w:pPr>
      <w:r w:rsidRPr="003E7029">
        <w:rPr>
          <w:rFonts w:cstheme="minorHAnsi"/>
          <w:b/>
        </w:rPr>
        <w:t>INDIVIDUAL CONSULTANT PROCUREMENT NOTICE</w:t>
      </w:r>
      <w:r w:rsidRPr="003E7029">
        <w:rPr>
          <w:rFonts w:cstheme="minorHAnsi"/>
        </w:rPr>
        <w:t xml:space="preserve">  </w:t>
      </w:r>
      <w:r w:rsidR="009E2B22" w:rsidRPr="003E7029">
        <w:rPr>
          <w:rFonts w:cstheme="minorHAnsi"/>
        </w:rPr>
        <w:t xml:space="preserve">      </w:t>
      </w:r>
      <w:r w:rsidRPr="003E7029">
        <w:rPr>
          <w:rFonts w:cstheme="minorHAnsi"/>
        </w:rPr>
        <w:t xml:space="preserve">              </w:t>
      </w:r>
      <w:r w:rsidR="009E2B22" w:rsidRPr="003E7029">
        <w:rPr>
          <w:rFonts w:cstheme="minorHAnsi"/>
        </w:rPr>
        <w:t xml:space="preserve"> </w:t>
      </w:r>
      <w:r w:rsidRPr="003E7029">
        <w:rPr>
          <w:rFonts w:cstheme="minorHAnsi"/>
          <w:noProof/>
        </w:rPr>
        <w:drawing>
          <wp:inline distT="0" distB="0" distL="0" distR="0" wp14:anchorId="3FAE09D0" wp14:editId="12BB43D0">
            <wp:extent cx="511810" cy="1023620"/>
            <wp:effectExtent l="19050" t="0" r="2540" b="0"/>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2" cstate="print"/>
                    <a:srcRect/>
                    <a:stretch>
                      <a:fillRect/>
                    </a:stretch>
                  </pic:blipFill>
                  <pic:spPr bwMode="auto">
                    <a:xfrm>
                      <a:off x="0" y="0"/>
                      <a:ext cx="511810" cy="1023620"/>
                    </a:xfrm>
                    <a:prstGeom prst="rect">
                      <a:avLst/>
                    </a:prstGeom>
                    <a:noFill/>
                    <a:ln w="9525">
                      <a:noFill/>
                      <a:miter lim="800000"/>
                      <a:headEnd/>
                      <a:tailEnd/>
                    </a:ln>
                  </pic:spPr>
                </pic:pic>
              </a:graphicData>
            </a:graphic>
          </wp:inline>
        </w:drawing>
      </w:r>
      <w:r w:rsidR="009E2B22" w:rsidRPr="003E7029">
        <w:rPr>
          <w:rFonts w:cstheme="minorHAnsi"/>
        </w:rPr>
        <w:t xml:space="preserve">                                      </w:t>
      </w:r>
      <w:r w:rsidRPr="003E7029">
        <w:rPr>
          <w:rFonts w:cstheme="minorHAnsi"/>
        </w:rPr>
        <w:t xml:space="preserve">                                                                                                                                                  </w:t>
      </w:r>
    </w:p>
    <w:p w14:paraId="47A37878" w14:textId="77777777" w:rsidR="009E2B22" w:rsidRPr="003E7029" w:rsidRDefault="009E2B22" w:rsidP="00DB77DD">
      <w:pPr>
        <w:tabs>
          <w:tab w:val="left" w:pos="1410"/>
        </w:tabs>
        <w:rPr>
          <w:rFonts w:cstheme="minorHAnsi"/>
        </w:rPr>
      </w:pPr>
      <w:r w:rsidRPr="003E7029">
        <w:rPr>
          <w:rFonts w:cstheme="minorHAnsi"/>
        </w:rPr>
        <w:t xml:space="preserve">                           </w:t>
      </w:r>
    </w:p>
    <w:p w14:paraId="65516DBB" w14:textId="10A09D5E" w:rsidR="009E2B22" w:rsidRPr="003E7029" w:rsidRDefault="009E2B22" w:rsidP="009E2B22">
      <w:pPr>
        <w:tabs>
          <w:tab w:val="left" w:pos="1410"/>
        </w:tabs>
        <w:rPr>
          <w:rFonts w:cstheme="minorHAnsi"/>
        </w:rPr>
      </w:pPr>
      <w:r w:rsidRPr="003E7029">
        <w:rPr>
          <w:rFonts w:cstheme="minorHAnsi"/>
        </w:rPr>
        <w:t xml:space="preserve">                                                                                                                                   </w:t>
      </w:r>
      <w:r w:rsidR="00086485" w:rsidRPr="003E7029">
        <w:rPr>
          <w:rFonts w:cstheme="minorHAnsi"/>
        </w:rPr>
        <w:t xml:space="preserve"> </w:t>
      </w:r>
      <w:r w:rsidRPr="003E7029">
        <w:rPr>
          <w:rFonts w:cstheme="minorHAnsi"/>
        </w:rPr>
        <w:t xml:space="preserve">Date:   </w:t>
      </w:r>
      <w:r w:rsidR="001465F5">
        <w:rPr>
          <w:rFonts w:cstheme="minorHAnsi"/>
          <w:color w:val="FF0000"/>
        </w:rPr>
        <w:t>5</w:t>
      </w:r>
      <w:r w:rsidR="003314E3" w:rsidRPr="003E7029">
        <w:rPr>
          <w:rFonts w:cstheme="minorHAnsi"/>
          <w:color w:val="FF0000"/>
          <w:vertAlign w:val="superscript"/>
        </w:rPr>
        <w:t>th</w:t>
      </w:r>
      <w:r w:rsidR="003314E3" w:rsidRPr="003E7029">
        <w:rPr>
          <w:rFonts w:cstheme="minorHAnsi"/>
          <w:color w:val="FF0000"/>
        </w:rPr>
        <w:t xml:space="preserve"> </w:t>
      </w:r>
      <w:r w:rsidR="001465F5">
        <w:rPr>
          <w:rFonts w:cstheme="minorHAnsi"/>
          <w:color w:val="FF0000"/>
        </w:rPr>
        <w:t>October</w:t>
      </w:r>
      <w:r w:rsidR="001628C3">
        <w:rPr>
          <w:rFonts w:cstheme="minorHAnsi"/>
          <w:color w:val="FF0000"/>
        </w:rPr>
        <w:t xml:space="preserve">. </w:t>
      </w:r>
      <w:r w:rsidR="00AB61CE" w:rsidRPr="003E7029">
        <w:rPr>
          <w:rFonts w:cstheme="minorHAnsi"/>
          <w:color w:val="FF0000"/>
        </w:rPr>
        <w:t>202</w:t>
      </w:r>
      <w:r w:rsidR="002C1132" w:rsidRPr="003E7029">
        <w:rPr>
          <w:rFonts w:cstheme="minorHAnsi"/>
          <w:color w:val="FF0000"/>
        </w:rPr>
        <w:t>2</w:t>
      </w:r>
      <w:r w:rsidRPr="003E7029">
        <w:rPr>
          <w:rFonts w:cstheme="minorHAnsi"/>
        </w:rPr>
        <w:t xml:space="preserve">                                         </w:t>
      </w:r>
    </w:p>
    <w:p w14:paraId="7FEB8C7A" w14:textId="77777777" w:rsidR="009E2B22" w:rsidRPr="003E7029" w:rsidRDefault="00EB1345" w:rsidP="009E2B22">
      <w:pPr>
        <w:tabs>
          <w:tab w:val="left" w:pos="1410"/>
        </w:tabs>
        <w:rPr>
          <w:rFonts w:cstheme="minorHAnsi"/>
          <w:b/>
        </w:rPr>
      </w:pPr>
      <w:r>
        <w:rPr>
          <w:rFonts w:cstheme="minorHAnsi"/>
          <w:b/>
          <w:noProof/>
        </w:rPr>
        <w:pict w14:anchorId="35252E79">
          <v:shapetype id="_x0000_t32" coordsize="21600,21600" o:spt="32" o:oned="t" path="m,l21600,21600e" filled="f">
            <v:path arrowok="t" fillok="f" o:connecttype="none"/>
            <o:lock v:ext="edit" shapetype="t"/>
          </v:shapetype>
          <v:shape id="_x0000_s1027" type="#_x0000_t32" style="position:absolute;margin-left:-.75pt;margin-top:6.85pt;width:522.75pt;height:0;z-index:251657728" o:connectortype="straight" strokecolor="blue" strokeweight="4.5pt"/>
        </w:pict>
      </w:r>
    </w:p>
    <w:p w14:paraId="0A791398" w14:textId="2F45DE84" w:rsidR="0065710B" w:rsidRPr="003E7029" w:rsidRDefault="0065710B" w:rsidP="0065710B">
      <w:pPr>
        <w:tabs>
          <w:tab w:val="left" w:pos="1410"/>
        </w:tabs>
        <w:rPr>
          <w:rFonts w:cstheme="minorHAnsi"/>
          <w:b/>
        </w:rPr>
      </w:pPr>
      <w:r w:rsidRPr="003E7029">
        <w:rPr>
          <w:rFonts w:cstheme="minorHAnsi"/>
          <w:b/>
        </w:rPr>
        <w:t>Country:</w:t>
      </w:r>
      <w:r w:rsidR="00AB61CE" w:rsidRPr="003E7029">
        <w:rPr>
          <w:rFonts w:cstheme="minorHAnsi"/>
          <w:b/>
        </w:rPr>
        <w:t xml:space="preserve">    UGANDA</w:t>
      </w:r>
    </w:p>
    <w:p w14:paraId="1773E777" w14:textId="34346731" w:rsidR="008745D8" w:rsidRDefault="0065710B" w:rsidP="008745D8">
      <w:pPr>
        <w:spacing w:after="0" w:line="240" w:lineRule="auto"/>
        <w:rPr>
          <w:rFonts w:cstheme="minorHAnsi"/>
          <w:bCs/>
        </w:rPr>
      </w:pPr>
      <w:r w:rsidRPr="003E7029">
        <w:rPr>
          <w:rFonts w:cstheme="minorHAnsi"/>
          <w:b/>
        </w:rPr>
        <w:t>Description of the assignment:</w:t>
      </w:r>
      <w:r w:rsidR="008315F8" w:rsidRPr="003E7029">
        <w:rPr>
          <w:rFonts w:cstheme="minorHAnsi"/>
          <w:b/>
        </w:rPr>
        <w:t xml:space="preserve"> </w:t>
      </w:r>
      <w:r w:rsidR="00216888" w:rsidRPr="00216888">
        <w:rPr>
          <w:rStyle w:val="Strong"/>
          <w:rFonts w:ascii="Arial" w:hAnsi="Arial" w:cs="Arial"/>
          <w:b w:val="0"/>
          <w:bCs w:val="0"/>
          <w:color w:val="333333"/>
          <w:sz w:val="20"/>
          <w:szCs w:val="20"/>
          <w:shd w:val="clear" w:color="auto" w:fill="FFFFFF"/>
        </w:rPr>
        <w:t>National Consultant to undertake Feasibility Study for the Establishment of an Agritech Database in Uganda</w:t>
      </w:r>
      <w:r w:rsidR="0044589B" w:rsidRPr="0044589B">
        <w:rPr>
          <w:rStyle w:val="Strong"/>
          <w:rFonts w:ascii="Arial" w:hAnsi="Arial" w:cs="Arial"/>
          <w:b w:val="0"/>
          <w:bCs w:val="0"/>
          <w:color w:val="333333"/>
          <w:sz w:val="20"/>
          <w:szCs w:val="20"/>
          <w:shd w:val="clear" w:color="auto" w:fill="FFFFFF"/>
        </w:rPr>
        <w:t>.</w:t>
      </w:r>
    </w:p>
    <w:p w14:paraId="1B08FA8F" w14:textId="77777777" w:rsidR="009B77BC" w:rsidRPr="003E7029" w:rsidRDefault="009B77BC" w:rsidP="008745D8">
      <w:pPr>
        <w:spacing w:after="0" w:line="240" w:lineRule="auto"/>
        <w:rPr>
          <w:rFonts w:cstheme="minorHAnsi"/>
          <w:bCs/>
        </w:rPr>
      </w:pPr>
    </w:p>
    <w:p w14:paraId="6D1A310E" w14:textId="63DDCEDB" w:rsidR="003E195E" w:rsidRPr="003E7029" w:rsidRDefault="003E195E" w:rsidP="008745D8">
      <w:pPr>
        <w:spacing w:after="0" w:line="240" w:lineRule="auto"/>
        <w:rPr>
          <w:rFonts w:cstheme="minorHAnsi"/>
        </w:rPr>
      </w:pPr>
      <w:r w:rsidRPr="003E7029">
        <w:rPr>
          <w:rFonts w:cstheme="minorHAnsi"/>
          <w:b/>
          <w:bCs/>
        </w:rPr>
        <w:t>Post Level</w:t>
      </w:r>
      <w:r w:rsidRPr="003E7029">
        <w:rPr>
          <w:rFonts w:cstheme="minorHAnsi"/>
        </w:rPr>
        <w:t xml:space="preserve">:  </w:t>
      </w:r>
      <w:r w:rsidR="00BD5DB0">
        <w:rPr>
          <w:rFonts w:cstheme="minorHAnsi"/>
        </w:rPr>
        <w:t>N</w:t>
      </w:r>
      <w:r w:rsidR="00CF2FC5" w:rsidRPr="003E7029">
        <w:rPr>
          <w:rFonts w:cstheme="minorHAnsi"/>
        </w:rPr>
        <w:t>ational</w:t>
      </w:r>
      <w:r w:rsidR="00A5016A" w:rsidRPr="003E7029">
        <w:rPr>
          <w:rFonts w:cstheme="minorHAnsi"/>
        </w:rPr>
        <w:t xml:space="preserve"> Individual Consultant</w:t>
      </w:r>
    </w:p>
    <w:p w14:paraId="166D3E49" w14:textId="79C873C2" w:rsidR="0065710B" w:rsidRPr="003E7029" w:rsidRDefault="0065710B" w:rsidP="0065710B">
      <w:pPr>
        <w:tabs>
          <w:tab w:val="left" w:pos="1410"/>
        </w:tabs>
        <w:rPr>
          <w:rFonts w:cstheme="minorHAnsi"/>
          <w:bCs/>
        </w:rPr>
      </w:pPr>
      <w:r w:rsidRPr="003E7029">
        <w:rPr>
          <w:rFonts w:cstheme="minorHAnsi"/>
          <w:b/>
        </w:rPr>
        <w:t>Period of assignment/services:</w:t>
      </w:r>
      <w:r w:rsidR="00F11E10" w:rsidRPr="003E7029">
        <w:rPr>
          <w:rFonts w:cstheme="minorHAnsi"/>
          <w:b/>
        </w:rPr>
        <w:t xml:space="preserve"> </w:t>
      </w:r>
      <w:r w:rsidR="00216888">
        <w:rPr>
          <w:rFonts w:cstheme="minorHAnsi"/>
          <w:bCs/>
        </w:rPr>
        <w:t>3</w:t>
      </w:r>
      <w:r w:rsidR="0087629C" w:rsidRPr="003E7029">
        <w:rPr>
          <w:rFonts w:cstheme="minorHAnsi"/>
          <w:bCs/>
        </w:rPr>
        <w:t xml:space="preserve"> months</w:t>
      </w:r>
    </w:p>
    <w:p w14:paraId="77FB38E8" w14:textId="6D299D1E" w:rsidR="0065710B" w:rsidRPr="003E7029" w:rsidRDefault="0065710B" w:rsidP="0065710B">
      <w:pPr>
        <w:tabs>
          <w:tab w:val="left" w:pos="1410"/>
        </w:tabs>
        <w:rPr>
          <w:rFonts w:cstheme="minorHAnsi"/>
          <w:i/>
          <w:iCs/>
          <w:color w:val="FF0000"/>
        </w:rPr>
      </w:pPr>
      <w:r w:rsidRPr="003E7029">
        <w:rPr>
          <w:rFonts w:cstheme="minorHAnsi"/>
        </w:rPr>
        <w:t xml:space="preserve">Proposal should be submitted </w:t>
      </w:r>
      <w:r w:rsidR="00E559F7" w:rsidRPr="003E7029">
        <w:rPr>
          <w:rFonts w:cstheme="minorHAnsi"/>
        </w:rPr>
        <w:t>to the UNDP jobs website</w:t>
      </w:r>
      <w:r w:rsidRPr="003E7029">
        <w:rPr>
          <w:rFonts w:cstheme="minorHAnsi"/>
        </w:rPr>
        <w:t xml:space="preserve"> no later than </w:t>
      </w:r>
      <w:r w:rsidR="003B19AD" w:rsidRPr="003E7029">
        <w:rPr>
          <w:rFonts w:cstheme="minorHAnsi"/>
          <w:i/>
          <w:iCs/>
          <w:color w:val="FF0000"/>
        </w:rPr>
        <w:t>Sun</w:t>
      </w:r>
      <w:r w:rsidR="009010F5" w:rsidRPr="003E7029">
        <w:rPr>
          <w:rFonts w:cstheme="minorHAnsi"/>
          <w:i/>
          <w:iCs/>
          <w:color w:val="FF0000"/>
        </w:rPr>
        <w:t>day</w:t>
      </w:r>
      <w:r w:rsidR="008A2225" w:rsidRPr="003E7029">
        <w:rPr>
          <w:rFonts w:cstheme="minorHAnsi"/>
          <w:i/>
          <w:iCs/>
          <w:color w:val="FF0000"/>
        </w:rPr>
        <w:t xml:space="preserve"> </w:t>
      </w:r>
      <w:r w:rsidR="00112CF9">
        <w:rPr>
          <w:rFonts w:cstheme="minorHAnsi"/>
          <w:i/>
          <w:iCs/>
          <w:color w:val="FF0000"/>
        </w:rPr>
        <w:t>16</w:t>
      </w:r>
      <w:r w:rsidR="00112CF9" w:rsidRPr="00112CF9">
        <w:rPr>
          <w:rFonts w:cstheme="minorHAnsi"/>
          <w:i/>
          <w:iCs/>
          <w:color w:val="FF0000"/>
          <w:vertAlign w:val="superscript"/>
        </w:rPr>
        <w:t>th</w:t>
      </w:r>
      <w:r w:rsidR="00112CF9">
        <w:rPr>
          <w:rFonts w:cstheme="minorHAnsi"/>
          <w:i/>
          <w:iCs/>
          <w:color w:val="FF0000"/>
        </w:rPr>
        <w:t xml:space="preserve"> October</w:t>
      </w:r>
      <w:r w:rsidR="00196C8D" w:rsidRPr="003E7029">
        <w:rPr>
          <w:rFonts w:cstheme="minorHAnsi"/>
          <w:i/>
          <w:iCs/>
          <w:color w:val="FF0000"/>
        </w:rPr>
        <w:t xml:space="preserve"> 2022</w:t>
      </w:r>
      <w:r w:rsidR="00CA1D77" w:rsidRPr="003E7029">
        <w:rPr>
          <w:rFonts w:cstheme="minorHAnsi"/>
          <w:i/>
          <w:iCs/>
          <w:color w:val="FF0000"/>
        </w:rPr>
        <w:t>.</w:t>
      </w:r>
    </w:p>
    <w:p w14:paraId="7BC30A93" w14:textId="23FF958E" w:rsidR="0065710B" w:rsidRPr="003E7029" w:rsidRDefault="0065710B" w:rsidP="0065710B">
      <w:pPr>
        <w:tabs>
          <w:tab w:val="left" w:pos="1410"/>
        </w:tabs>
        <w:rPr>
          <w:rFonts w:cstheme="minorHAnsi"/>
        </w:rPr>
      </w:pPr>
      <w:r w:rsidRPr="003E7029">
        <w:rPr>
          <w:rFonts w:cstheme="minorHAnsi"/>
        </w:rPr>
        <w:t xml:space="preserve">Any request for clarification must be sent in writing, or by standard electronic communication to </w:t>
      </w:r>
      <w:hyperlink r:id="rId13" w:history="1">
        <w:r w:rsidR="003C0F30" w:rsidRPr="003E7029">
          <w:rPr>
            <w:rStyle w:val="Hyperlink"/>
            <w:rFonts w:cstheme="minorHAnsi"/>
          </w:rPr>
          <w:t>ug.procurement@undp.org</w:t>
        </w:r>
      </w:hyperlink>
      <w:r w:rsidR="003C0F30" w:rsidRPr="003E7029">
        <w:rPr>
          <w:rFonts w:cstheme="minorHAnsi"/>
        </w:rPr>
        <w:t xml:space="preserve">. </w:t>
      </w:r>
      <w:r w:rsidR="005E4C3F" w:rsidRPr="003E7029">
        <w:rPr>
          <w:rFonts w:cstheme="minorHAnsi"/>
        </w:rPr>
        <w:t>UNDP</w:t>
      </w:r>
      <w:r w:rsidRPr="003E7029">
        <w:rPr>
          <w:rFonts w:cstheme="minorHAnsi"/>
        </w:rPr>
        <w:t xml:space="preserve"> will respond by standard electronic mail </w:t>
      </w:r>
      <w:r w:rsidR="005E4C3F" w:rsidRPr="003E7029">
        <w:rPr>
          <w:rFonts w:cstheme="minorHAnsi"/>
        </w:rPr>
        <w:t>with</w:t>
      </w:r>
      <w:r w:rsidRPr="003E7029">
        <w:rPr>
          <w:rFonts w:cstheme="minorHAnsi"/>
        </w:rPr>
        <w:t xml:space="preserve"> an explanation of the query without identifying the source of inquiry, to all </w:t>
      </w:r>
      <w:r w:rsidR="001D2973" w:rsidRPr="003E7029">
        <w:rPr>
          <w:rFonts w:cstheme="minorHAnsi"/>
        </w:rPr>
        <w:t>candidates</w:t>
      </w:r>
      <w:r w:rsidRPr="003E7029">
        <w:rPr>
          <w:rFonts w:cstheme="minorHAnsi"/>
        </w:rPr>
        <w:t>.</w:t>
      </w:r>
    </w:p>
    <w:p w14:paraId="047991A2" w14:textId="77777777" w:rsidR="009E2B22" w:rsidRPr="003E7029" w:rsidRDefault="00EB1345" w:rsidP="009E2B22">
      <w:pPr>
        <w:tabs>
          <w:tab w:val="left" w:pos="1410"/>
        </w:tabs>
        <w:rPr>
          <w:rFonts w:cstheme="minorHAnsi"/>
        </w:rPr>
      </w:pPr>
      <w:r>
        <w:rPr>
          <w:rFonts w:cstheme="minorHAnsi"/>
          <w:noProof/>
        </w:rPr>
        <w:pict w14:anchorId="6E749C5D">
          <v:shape id="_x0000_s1028" type="#_x0000_t32" style="position:absolute;margin-left:-.75pt;margin-top:8.55pt;width:522.75pt;height:0;z-index:251658752" o:connectortype="straight" strokecolor="blue" strokeweight="4.5pt"/>
        </w:pict>
      </w:r>
    </w:p>
    <w:p w14:paraId="46D49A71" w14:textId="77777777" w:rsidR="009E2B22" w:rsidRPr="003E7029" w:rsidRDefault="009E2B22" w:rsidP="009E2B22">
      <w:pPr>
        <w:tabs>
          <w:tab w:val="left" w:pos="1410"/>
        </w:tabs>
        <w:rPr>
          <w:rFonts w:cstheme="minorHAnsi"/>
          <w:b/>
        </w:rPr>
      </w:pPr>
      <w:r w:rsidRPr="003E7029">
        <w:rPr>
          <w:rFonts w:cstheme="minorHAnsi"/>
          <w:b/>
        </w:rPr>
        <w:t>1. BACKGROUND</w:t>
      </w:r>
    </w:p>
    <w:tbl>
      <w:tblPr>
        <w:tblStyle w:val="TableGrid"/>
        <w:tblW w:w="0" w:type="auto"/>
        <w:tblLook w:val="04A0" w:firstRow="1" w:lastRow="0" w:firstColumn="1" w:lastColumn="0" w:noHBand="0" w:noVBand="1"/>
      </w:tblPr>
      <w:tblGrid>
        <w:gridCol w:w="9576"/>
      </w:tblGrid>
      <w:tr w:rsidR="0065710B" w:rsidRPr="003E7029" w14:paraId="66C30E69" w14:textId="77777777" w:rsidTr="0065710B">
        <w:tc>
          <w:tcPr>
            <w:tcW w:w="9576" w:type="dxa"/>
          </w:tcPr>
          <w:p w14:paraId="78FDDF1E" w14:textId="77777777" w:rsidR="003E1EAB" w:rsidRPr="003E1EAB" w:rsidRDefault="003E1EAB" w:rsidP="003E1EAB">
            <w:pPr>
              <w:tabs>
                <w:tab w:val="left" w:pos="1410"/>
              </w:tabs>
              <w:rPr>
                <w:rFonts w:cstheme="minorHAnsi"/>
                <w:i/>
                <w:iCs/>
              </w:rPr>
            </w:pPr>
            <w:r w:rsidRPr="003E1EAB">
              <w:rPr>
                <w:rFonts w:cstheme="minorHAnsi"/>
                <w:i/>
                <w:iCs/>
              </w:rPr>
              <w:t xml:space="preserve">This assignment is commissioned by UNCDF Uganda in partnership with the Uganda Bankers’ Association (UBA) and Financial Technology Association of Uganda (FITSPA). We are looking for a consultant to undertake a study on the feasibility of establishing an Agritech Database in Uganda. </w:t>
            </w:r>
          </w:p>
          <w:p w14:paraId="3E657331" w14:textId="77777777" w:rsidR="003E1EAB" w:rsidRPr="003E1EAB" w:rsidRDefault="003E1EAB" w:rsidP="003E1EAB">
            <w:pPr>
              <w:tabs>
                <w:tab w:val="left" w:pos="1410"/>
              </w:tabs>
              <w:rPr>
                <w:rFonts w:cstheme="minorHAnsi"/>
                <w:i/>
                <w:iCs/>
              </w:rPr>
            </w:pPr>
          </w:p>
          <w:p w14:paraId="5500EADA" w14:textId="77777777" w:rsidR="003E1EAB" w:rsidRPr="003E1EAB" w:rsidRDefault="003E1EAB" w:rsidP="003E1EAB">
            <w:pPr>
              <w:tabs>
                <w:tab w:val="left" w:pos="1410"/>
              </w:tabs>
              <w:rPr>
                <w:rFonts w:cstheme="minorHAnsi"/>
                <w:i/>
                <w:iCs/>
              </w:rPr>
            </w:pPr>
            <w:r w:rsidRPr="003E1EAB">
              <w:rPr>
                <w:rFonts w:cstheme="minorHAnsi"/>
                <w:i/>
                <w:iCs/>
              </w:rPr>
              <w:t>Rationale for the Assignment:</w:t>
            </w:r>
          </w:p>
          <w:p w14:paraId="1F3E950C" w14:textId="77777777" w:rsidR="003E1EAB" w:rsidRPr="003E1EAB" w:rsidRDefault="003E1EAB" w:rsidP="003E1EAB">
            <w:pPr>
              <w:tabs>
                <w:tab w:val="left" w:pos="1410"/>
              </w:tabs>
              <w:rPr>
                <w:rFonts w:cstheme="minorHAnsi"/>
                <w:i/>
                <w:iCs/>
              </w:rPr>
            </w:pPr>
            <w:r w:rsidRPr="003E1EAB">
              <w:rPr>
                <w:rFonts w:cstheme="minorHAnsi"/>
                <w:i/>
                <w:iCs/>
              </w:rPr>
              <w:t xml:space="preserve">The Agricultural sector is critical to Uganda’s economic development. It contributed 23.7% to the overall GDP (2019/20), accounts for 20% of total value of exports and employs about 72% of the total workforce in Uganda. Uganda’s National Development Plan III identifies the agriculture sector as a key catalytic sector for the development of Uganda’s economy and has focused initiatives to develop and industrialize agriculture. </w:t>
            </w:r>
          </w:p>
          <w:p w14:paraId="3EE8BDC2" w14:textId="5008169F" w:rsidR="003E1EAB" w:rsidRPr="003E1EAB" w:rsidRDefault="003E1EAB" w:rsidP="003E1EAB">
            <w:pPr>
              <w:tabs>
                <w:tab w:val="left" w:pos="1410"/>
              </w:tabs>
              <w:rPr>
                <w:rFonts w:cstheme="minorHAnsi"/>
                <w:i/>
                <w:iCs/>
              </w:rPr>
            </w:pPr>
            <w:r w:rsidRPr="003E1EAB">
              <w:rPr>
                <w:rFonts w:cstheme="minorHAnsi"/>
                <w:i/>
                <w:iCs/>
              </w:rPr>
              <w:t xml:space="preserve">Access to finance remains a key bottleneck to the growth of the agricultural sector. In Uganda, lending to the agricultural sector accounted for 12.7% of total bank lending by the end of February 2021, from 6.7% in the period December 2020. The share of this financing that goes to small businesses in agriculture and small holder farmers is even much lower.  Financial institutions decry the risks prevalent in the sector plus limited and unreliable data on which to base their lending decisions. This is a </w:t>
            </w:r>
            <w:r w:rsidRPr="003E1EAB">
              <w:rPr>
                <w:rFonts w:cstheme="minorHAnsi"/>
                <w:i/>
                <w:iCs/>
              </w:rPr>
              <w:t>long-standing</w:t>
            </w:r>
            <w:r w:rsidRPr="003E1EAB">
              <w:rPr>
                <w:rFonts w:cstheme="minorHAnsi"/>
                <w:i/>
                <w:iCs/>
              </w:rPr>
              <w:t xml:space="preserve"> challenge. </w:t>
            </w:r>
          </w:p>
          <w:p w14:paraId="01C49180" w14:textId="2C67BF17" w:rsidR="003E1EAB" w:rsidRPr="003E1EAB" w:rsidRDefault="003E1EAB" w:rsidP="003E1EAB">
            <w:pPr>
              <w:tabs>
                <w:tab w:val="left" w:pos="1410"/>
              </w:tabs>
              <w:rPr>
                <w:rFonts w:cstheme="minorHAnsi"/>
                <w:i/>
                <w:iCs/>
              </w:rPr>
            </w:pPr>
            <w:r w:rsidRPr="003E1EAB">
              <w:rPr>
                <w:rFonts w:cstheme="minorHAnsi"/>
                <w:i/>
                <w:iCs/>
              </w:rPr>
              <w:t xml:space="preserve">The growing availability of alternative data thanks to digitalization efforts in Agriculture could hold a potential solution to alleviating the challenge of access to finance. Various fintech's and </w:t>
            </w:r>
            <w:r w:rsidRPr="003E1EAB">
              <w:rPr>
                <w:rFonts w:cstheme="minorHAnsi"/>
                <w:i/>
                <w:iCs/>
              </w:rPr>
              <w:t>Agritech</w:t>
            </w:r>
            <w:r w:rsidRPr="003E1EAB">
              <w:rPr>
                <w:rFonts w:cstheme="minorHAnsi"/>
                <w:i/>
                <w:iCs/>
              </w:rPr>
              <w:t xml:space="preserve"> collect a lot of data from customers through farmer profiling, production and sales data, digital payments, etc. This data which currently lies in independent databases could be aggregated and made accessible to financial service providers to enable farmer credit scoring and thus unlock financing to the agricultural sector. </w:t>
            </w:r>
          </w:p>
          <w:p w14:paraId="37BCBC01" w14:textId="5FD27E0C" w:rsidR="00676063" w:rsidRDefault="003E1EAB" w:rsidP="003E1EAB">
            <w:pPr>
              <w:tabs>
                <w:tab w:val="left" w:pos="1410"/>
              </w:tabs>
              <w:rPr>
                <w:rFonts w:cstheme="minorHAnsi"/>
                <w:i/>
                <w:iCs/>
              </w:rPr>
            </w:pPr>
            <w:r w:rsidRPr="003E1EAB">
              <w:rPr>
                <w:rFonts w:cstheme="minorHAnsi"/>
                <w:i/>
                <w:iCs/>
              </w:rPr>
              <w:lastRenderedPageBreak/>
              <w:t>UNCDF, in partnership with UBA and FITSPA, seek to deeply investigate this potential – by undertaking a feasibility study for the establishment of an aggregated Agritech Database</w:t>
            </w:r>
          </w:p>
          <w:p w14:paraId="293A8AEC" w14:textId="77777777" w:rsidR="003E1EAB" w:rsidRPr="00676063" w:rsidRDefault="003E1EAB" w:rsidP="003E1EAB">
            <w:pPr>
              <w:tabs>
                <w:tab w:val="left" w:pos="1410"/>
              </w:tabs>
              <w:rPr>
                <w:rFonts w:cstheme="minorHAnsi"/>
                <w:i/>
                <w:iCs/>
              </w:rPr>
            </w:pPr>
          </w:p>
          <w:p w14:paraId="776E7872" w14:textId="77777777" w:rsidR="00391021" w:rsidRPr="00391021" w:rsidRDefault="00391021" w:rsidP="00391021">
            <w:pPr>
              <w:rPr>
                <w:rFonts w:cstheme="minorHAnsi"/>
                <w:b/>
                <w:bCs/>
                <w:i/>
                <w:iCs/>
              </w:rPr>
            </w:pPr>
            <w:r w:rsidRPr="00391021">
              <w:rPr>
                <w:rFonts w:cstheme="minorHAnsi"/>
                <w:b/>
                <w:bCs/>
                <w:i/>
                <w:iCs/>
              </w:rPr>
              <w:t>Objective of the assignment</w:t>
            </w:r>
          </w:p>
          <w:p w14:paraId="640F9D6E" w14:textId="77777777" w:rsidR="00391021" w:rsidRPr="00391021" w:rsidRDefault="00391021" w:rsidP="00391021">
            <w:pPr>
              <w:rPr>
                <w:rFonts w:cstheme="minorHAnsi"/>
                <w:i/>
                <w:iCs/>
              </w:rPr>
            </w:pPr>
            <w:r w:rsidRPr="00391021">
              <w:rPr>
                <w:rFonts w:cstheme="minorHAnsi"/>
                <w:i/>
                <w:iCs/>
              </w:rPr>
              <w:t>The consultancy aims to achieve the following objectives:</w:t>
            </w:r>
          </w:p>
          <w:p w14:paraId="46177414" w14:textId="77777777" w:rsidR="00391021" w:rsidRPr="00391021" w:rsidRDefault="00391021" w:rsidP="00391021">
            <w:pPr>
              <w:rPr>
                <w:rFonts w:cstheme="minorHAnsi"/>
                <w:i/>
                <w:iCs/>
              </w:rPr>
            </w:pPr>
            <w:r w:rsidRPr="00391021">
              <w:rPr>
                <w:rFonts w:cstheme="minorHAnsi"/>
                <w:i/>
                <w:iCs/>
              </w:rPr>
              <w:t>-</w:t>
            </w:r>
            <w:r w:rsidRPr="00391021">
              <w:rPr>
                <w:rFonts w:cstheme="minorHAnsi"/>
                <w:i/>
                <w:iCs/>
              </w:rPr>
              <w:tab/>
              <w:t xml:space="preserve">Assess the desirability, </w:t>
            </w:r>
            <w:proofErr w:type="gramStart"/>
            <w:r w:rsidRPr="00391021">
              <w:rPr>
                <w:rFonts w:cstheme="minorHAnsi"/>
                <w:i/>
                <w:iCs/>
              </w:rPr>
              <w:t>feasibility</w:t>
            </w:r>
            <w:proofErr w:type="gramEnd"/>
            <w:r w:rsidRPr="00391021">
              <w:rPr>
                <w:rFonts w:cstheme="minorHAnsi"/>
                <w:i/>
                <w:iCs/>
              </w:rPr>
              <w:t xml:space="preserve"> and viability of an Agritech database for Uganda</w:t>
            </w:r>
          </w:p>
          <w:p w14:paraId="0CCD0B6B" w14:textId="77777777" w:rsidR="00391021" w:rsidRPr="00391021" w:rsidRDefault="00391021" w:rsidP="00391021">
            <w:pPr>
              <w:rPr>
                <w:rFonts w:cstheme="minorHAnsi"/>
                <w:i/>
                <w:iCs/>
              </w:rPr>
            </w:pPr>
            <w:r w:rsidRPr="00391021">
              <w:rPr>
                <w:rFonts w:cstheme="minorHAnsi"/>
                <w:i/>
                <w:iCs/>
              </w:rPr>
              <w:t>•</w:t>
            </w:r>
            <w:r w:rsidRPr="00391021">
              <w:rPr>
                <w:rFonts w:cstheme="minorHAnsi"/>
                <w:i/>
                <w:iCs/>
              </w:rPr>
              <w:tab/>
            </w:r>
            <w:r w:rsidRPr="00391021">
              <w:rPr>
                <w:rFonts w:cstheme="minorHAnsi"/>
                <w:b/>
                <w:bCs/>
                <w:i/>
                <w:iCs/>
              </w:rPr>
              <w:t>Desirability:</w:t>
            </w:r>
            <w:r w:rsidRPr="00391021">
              <w:rPr>
                <w:rFonts w:cstheme="minorHAnsi"/>
                <w:i/>
                <w:iCs/>
              </w:rPr>
              <w:t xml:space="preserve"> Deeply understand the level of need for such a solution among key stakeholders (financial services providers, fintechs, agritechs, public and development sector actors in the agriculture and finance sectors).  This includes collection of stakeholder perspectives on what it would take for them to uptake / join such a solution/platform. </w:t>
            </w:r>
          </w:p>
          <w:p w14:paraId="313BCDC8" w14:textId="77777777" w:rsidR="00391021" w:rsidRPr="00391021" w:rsidRDefault="00391021" w:rsidP="00391021">
            <w:pPr>
              <w:rPr>
                <w:rFonts w:cstheme="minorHAnsi"/>
                <w:i/>
                <w:iCs/>
              </w:rPr>
            </w:pPr>
            <w:r w:rsidRPr="00391021">
              <w:rPr>
                <w:rFonts w:cstheme="minorHAnsi"/>
                <w:i/>
                <w:iCs/>
              </w:rPr>
              <w:t>•</w:t>
            </w:r>
            <w:r w:rsidRPr="00391021">
              <w:rPr>
                <w:rFonts w:cstheme="minorHAnsi"/>
                <w:i/>
                <w:iCs/>
              </w:rPr>
              <w:tab/>
            </w:r>
            <w:r w:rsidRPr="00391021">
              <w:rPr>
                <w:rFonts w:cstheme="minorHAnsi"/>
                <w:b/>
                <w:bCs/>
                <w:i/>
                <w:iCs/>
              </w:rPr>
              <w:t>Feasibility:</w:t>
            </w:r>
            <w:r w:rsidRPr="00391021">
              <w:rPr>
                <w:rFonts w:cstheme="minorHAnsi"/>
                <w:i/>
                <w:iCs/>
              </w:rPr>
              <w:t xml:space="preserve"> Assess the feasibility for such a solution from a technical and organizational point of view, including collection of perspectives from key stakeholders on the feasibility aspects. </w:t>
            </w:r>
          </w:p>
          <w:p w14:paraId="5E523730" w14:textId="77777777" w:rsidR="00391021" w:rsidRPr="00391021" w:rsidRDefault="00391021" w:rsidP="00391021">
            <w:pPr>
              <w:rPr>
                <w:rFonts w:cstheme="minorHAnsi"/>
                <w:i/>
                <w:iCs/>
              </w:rPr>
            </w:pPr>
            <w:r w:rsidRPr="00391021">
              <w:rPr>
                <w:rFonts w:cstheme="minorHAnsi"/>
                <w:i/>
                <w:iCs/>
              </w:rPr>
              <w:t>•</w:t>
            </w:r>
            <w:r w:rsidRPr="00391021">
              <w:rPr>
                <w:rFonts w:cstheme="minorHAnsi"/>
                <w:i/>
                <w:iCs/>
              </w:rPr>
              <w:tab/>
            </w:r>
            <w:r w:rsidRPr="00391021">
              <w:rPr>
                <w:rFonts w:cstheme="minorHAnsi"/>
                <w:b/>
                <w:bCs/>
                <w:i/>
                <w:iCs/>
              </w:rPr>
              <w:t>Viability:</w:t>
            </w:r>
            <w:r w:rsidRPr="00391021">
              <w:rPr>
                <w:rFonts w:cstheme="minorHAnsi"/>
                <w:i/>
                <w:iCs/>
              </w:rPr>
              <w:t xml:space="preserve"> A critical assessment of what it would take for such a platform / solution to be viable and sustainable as a business model.</w:t>
            </w:r>
          </w:p>
          <w:p w14:paraId="0B4164C2" w14:textId="131C1BDC" w:rsidR="00F25982" w:rsidRPr="003E7029" w:rsidRDefault="00391021" w:rsidP="00391021">
            <w:pPr>
              <w:rPr>
                <w:rFonts w:cstheme="minorHAnsi"/>
              </w:rPr>
            </w:pPr>
            <w:r w:rsidRPr="00391021">
              <w:rPr>
                <w:rFonts w:cstheme="minorHAnsi"/>
                <w:i/>
                <w:iCs/>
              </w:rPr>
              <w:t>-</w:t>
            </w:r>
            <w:r w:rsidRPr="00391021">
              <w:rPr>
                <w:rFonts w:cstheme="minorHAnsi"/>
                <w:i/>
                <w:iCs/>
              </w:rPr>
              <w:tab/>
              <w:t>Propose the potential structure, design, and business model for establishing such a platform for Uganda, should it be found to be feasible</w:t>
            </w:r>
            <w:r w:rsidR="00676063" w:rsidRPr="00676063">
              <w:rPr>
                <w:rFonts w:cstheme="minorHAnsi"/>
                <w:i/>
                <w:iCs/>
              </w:rPr>
              <w:t xml:space="preserve"> </w:t>
            </w:r>
          </w:p>
        </w:tc>
      </w:tr>
    </w:tbl>
    <w:p w14:paraId="640CCB3A" w14:textId="77777777" w:rsidR="00A24134" w:rsidRPr="003E7029" w:rsidRDefault="00A24134" w:rsidP="009E2B22">
      <w:pPr>
        <w:tabs>
          <w:tab w:val="left" w:pos="1410"/>
        </w:tabs>
        <w:rPr>
          <w:rFonts w:cstheme="minorHAnsi"/>
          <w:b/>
        </w:rPr>
      </w:pPr>
    </w:p>
    <w:p w14:paraId="59DD5E4A" w14:textId="77777777" w:rsidR="00944F40" w:rsidRPr="003E7029" w:rsidRDefault="00944F40" w:rsidP="00A24134">
      <w:pPr>
        <w:rPr>
          <w:rFonts w:cstheme="minorHAnsi"/>
          <w:b/>
        </w:rPr>
      </w:pPr>
      <w:r w:rsidRPr="003E7029">
        <w:rPr>
          <w:rFonts w:cstheme="minorHAnsi"/>
          <w:b/>
        </w:rPr>
        <w:t xml:space="preserve">2. SCOPE OF WORK, </w:t>
      </w:r>
      <w:r w:rsidR="00DE1432" w:rsidRPr="003E7029">
        <w:rPr>
          <w:rFonts w:cstheme="minorHAnsi"/>
          <w:b/>
        </w:rPr>
        <w:t>RESPONSIBILITIES</w:t>
      </w:r>
      <w:r w:rsidRPr="003E7029">
        <w:rPr>
          <w:rFonts w:cstheme="minorHAnsi"/>
          <w:b/>
        </w:rPr>
        <w:t xml:space="preserve"> AND DESCRIPTION OF THE PROPOSED ANALYTICAL WORK </w:t>
      </w:r>
    </w:p>
    <w:tbl>
      <w:tblPr>
        <w:tblStyle w:val="TableGrid"/>
        <w:tblW w:w="0" w:type="auto"/>
        <w:tblLook w:val="04A0" w:firstRow="1" w:lastRow="0" w:firstColumn="1" w:lastColumn="0" w:noHBand="0" w:noVBand="1"/>
      </w:tblPr>
      <w:tblGrid>
        <w:gridCol w:w="9576"/>
      </w:tblGrid>
      <w:tr w:rsidR="0065710B" w:rsidRPr="003E7029" w14:paraId="63859443" w14:textId="77777777" w:rsidTr="00E22F30">
        <w:trPr>
          <w:trHeight w:val="519"/>
        </w:trPr>
        <w:tc>
          <w:tcPr>
            <w:tcW w:w="9576" w:type="dxa"/>
          </w:tcPr>
          <w:p w14:paraId="1B3F394A" w14:textId="74D6679C" w:rsidR="0065710B" w:rsidRPr="003E7029" w:rsidRDefault="0065710B" w:rsidP="00A24134">
            <w:pPr>
              <w:rPr>
                <w:rFonts w:cstheme="minorHAnsi"/>
              </w:rPr>
            </w:pPr>
            <w:r w:rsidRPr="003E7029">
              <w:rPr>
                <w:rFonts w:cstheme="minorHAnsi"/>
              </w:rPr>
              <w:t xml:space="preserve">For detailed information, please refer to </w:t>
            </w:r>
            <w:r w:rsidR="00A631DD">
              <w:rPr>
                <w:rFonts w:cstheme="minorHAnsi"/>
              </w:rPr>
              <w:t>TOR</w:t>
            </w:r>
          </w:p>
        </w:tc>
      </w:tr>
    </w:tbl>
    <w:p w14:paraId="744800F7" w14:textId="77777777" w:rsidR="002223E0" w:rsidRPr="003E7029" w:rsidRDefault="002223E0" w:rsidP="00A24134">
      <w:pPr>
        <w:rPr>
          <w:rFonts w:cstheme="minorHAnsi"/>
          <w:b/>
        </w:rPr>
      </w:pPr>
      <w:r w:rsidRPr="003E7029">
        <w:rPr>
          <w:rFonts w:cstheme="minorHAnsi"/>
          <w:b/>
        </w:rPr>
        <w:t xml:space="preserve">3. </w:t>
      </w:r>
      <w:r w:rsidR="00C22E07" w:rsidRPr="003E7029">
        <w:rPr>
          <w:rFonts w:cstheme="minorHAnsi"/>
          <w:b/>
        </w:rPr>
        <w:t xml:space="preserve">REQUIREMENTS FOR EXPERIENCE AND </w:t>
      </w:r>
      <w:r w:rsidRPr="003E7029">
        <w:rPr>
          <w:rFonts w:cstheme="minorHAnsi"/>
          <w:b/>
        </w:rPr>
        <w:t>QUALIFICATIONS</w:t>
      </w:r>
    </w:p>
    <w:tbl>
      <w:tblPr>
        <w:tblStyle w:val="TableGrid"/>
        <w:tblW w:w="9889" w:type="dxa"/>
        <w:tblLook w:val="04A0" w:firstRow="1" w:lastRow="0" w:firstColumn="1" w:lastColumn="0" w:noHBand="0" w:noVBand="1"/>
      </w:tblPr>
      <w:tblGrid>
        <w:gridCol w:w="9889"/>
      </w:tblGrid>
      <w:tr w:rsidR="00443E94" w:rsidRPr="003E7029" w14:paraId="2069C62C" w14:textId="77777777" w:rsidTr="00B2192A">
        <w:tc>
          <w:tcPr>
            <w:tcW w:w="9889" w:type="dxa"/>
          </w:tcPr>
          <w:p w14:paraId="35E70811" w14:textId="164B1B37" w:rsidR="00871C4D" w:rsidRPr="003E7029" w:rsidRDefault="00871C4D" w:rsidP="009C25CF">
            <w:pPr>
              <w:spacing w:line="288" w:lineRule="auto"/>
              <w:jc w:val="both"/>
              <w:rPr>
                <w:rFonts w:cstheme="minorHAnsi"/>
                <w:u w:val="single"/>
              </w:rPr>
            </w:pPr>
            <w:r w:rsidRPr="003E7029">
              <w:rPr>
                <w:rFonts w:cstheme="minorHAnsi"/>
                <w:u w:val="single"/>
              </w:rPr>
              <w:t>Qualifications:</w:t>
            </w:r>
          </w:p>
          <w:p w14:paraId="54A2F7EA" w14:textId="77777777" w:rsidR="004D499B" w:rsidRPr="000F6AF7" w:rsidRDefault="004D499B" w:rsidP="004D499B">
            <w:pPr>
              <w:pStyle w:val="TableParagraph"/>
              <w:ind w:left="107"/>
              <w:jc w:val="both"/>
              <w:rPr>
                <w:rFonts w:asciiTheme="minorHAnsi" w:hAnsiTheme="minorHAnsi" w:cstheme="minorHAnsi"/>
              </w:rPr>
            </w:pPr>
            <w:r w:rsidRPr="000F6AF7">
              <w:rPr>
                <w:rFonts w:asciiTheme="minorHAnsi" w:hAnsiTheme="minorHAnsi" w:cstheme="minorHAnsi"/>
              </w:rPr>
              <w:t>Academic qualifications:</w:t>
            </w:r>
          </w:p>
          <w:p w14:paraId="0B0DB489" w14:textId="77777777" w:rsidR="004D499B" w:rsidRPr="000F6AF7" w:rsidRDefault="004D499B" w:rsidP="00EB1345">
            <w:pPr>
              <w:pStyle w:val="TableParagraph"/>
              <w:numPr>
                <w:ilvl w:val="1"/>
                <w:numId w:val="14"/>
              </w:numPr>
              <w:tabs>
                <w:tab w:val="left" w:pos="828"/>
              </w:tabs>
              <w:ind w:right="97"/>
              <w:jc w:val="both"/>
              <w:rPr>
                <w:rFonts w:asciiTheme="minorHAnsi" w:hAnsiTheme="minorHAnsi" w:cstheme="minorHAnsi"/>
              </w:rPr>
            </w:pPr>
            <w:r w:rsidRPr="000F6AF7">
              <w:rPr>
                <w:rFonts w:asciiTheme="minorHAnsi" w:hAnsiTheme="minorHAnsi" w:cstheme="minorHAnsi"/>
              </w:rPr>
              <w:t xml:space="preserve">Postgraduate degree (Masters) in </w:t>
            </w:r>
            <w:r>
              <w:rPr>
                <w:rFonts w:asciiTheme="minorHAnsi" w:hAnsiTheme="minorHAnsi" w:cstheme="minorHAnsi"/>
              </w:rPr>
              <w:t>I</w:t>
            </w:r>
            <w:r w:rsidRPr="000F6AF7">
              <w:rPr>
                <w:rFonts w:asciiTheme="minorHAnsi" w:hAnsiTheme="minorHAnsi" w:cstheme="minorHAnsi"/>
              </w:rPr>
              <w:t xml:space="preserve">nternational </w:t>
            </w:r>
            <w:r>
              <w:rPr>
                <w:rFonts w:asciiTheme="minorHAnsi" w:hAnsiTheme="minorHAnsi" w:cstheme="minorHAnsi"/>
              </w:rPr>
              <w:t>D</w:t>
            </w:r>
            <w:r w:rsidRPr="000F6AF7">
              <w:rPr>
                <w:rFonts w:asciiTheme="minorHAnsi" w:hAnsiTheme="minorHAnsi" w:cstheme="minorHAnsi"/>
              </w:rPr>
              <w:t>evelopment,</w:t>
            </w:r>
            <w:r w:rsidRPr="000F6AF7">
              <w:rPr>
                <w:rFonts w:asciiTheme="minorHAnsi" w:hAnsiTheme="minorHAnsi" w:cstheme="minorHAnsi"/>
                <w:spacing w:val="1"/>
              </w:rPr>
              <w:t xml:space="preserve"> ICT, Economics, </w:t>
            </w:r>
            <w:proofErr w:type="gramStart"/>
            <w:r w:rsidRPr="000F6AF7">
              <w:rPr>
                <w:rFonts w:asciiTheme="minorHAnsi" w:hAnsiTheme="minorHAnsi" w:cstheme="minorHAnsi"/>
                <w:spacing w:val="1"/>
              </w:rPr>
              <w:t>Management</w:t>
            </w:r>
            <w:proofErr w:type="gramEnd"/>
            <w:r w:rsidRPr="000F6AF7">
              <w:rPr>
                <w:rFonts w:asciiTheme="minorHAnsi" w:hAnsiTheme="minorHAnsi" w:cstheme="minorHAnsi"/>
                <w:spacing w:val="1"/>
              </w:rPr>
              <w:t xml:space="preserve"> or closely related field. </w:t>
            </w:r>
          </w:p>
          <w:p w14:paraId="27D3AE28" w14:textId="77777777" w:rsidR="004D499B" w:rsidRPr="000F6AF7" w:rsidRDefault="004D499B" w:rsidP="004D499B">
            <w:pPr>
              <w:pStyle w:val="TableParagraph"/>
              <w:tabs>
                <w:tab w:val="left" w:pos="828"/>
              </w:tabs>
              <w:ind w:right="97"/>
              <w:jc w:val="both"/>
              <w:rPr>
                <w:rFonts w:asciiTheme="minorHAnsi" w:hAnsiTheme="minorHAnsi" w:cstheme="minorHAnsi"/>
              </w:rPr>
            </w:pPr>
          </w:p>
          <w:p w14:paraId="7ECD0BD2" w14:textId="77777777" w:rsidR="004D499B" w:rsidRPr="000F6AF7" w:rsidRDefault="004D499B" w:rsidP="004D499B">
            <w:pPr>
              <w:pStyle w:val="TableParagraph"/>
              <w:tabs>
                <w:tab w:val="left" w:pos="828"/>
              </w:tabs>
              <w:ind w:right="97"/>
              <w:jc w:val="both"/>
              <w:rPr>
                <w:rFonts w:asciiTheme="minorHAnsi" w:hAnsiTheme="minorHAnsi" w:cstheme="minorHAnsi"/>
              </w:rPr>
            </w:pPr>
            <w:r w:rsidRPr="000F6AF7">
              <w:rPr>
                <w:rFonts w:asciiTheme="minorHAnsi" w:hAnsiTheme="minorHAnsi" w:cstheme="minorHAnsi"/>
              </w:rPr>
              <w:t xml:space="preserve">Skills and Experience: </w:t>
            </w:r>
          </w:p>
          <w:p w14:paraId="1B4B6895" w14:textId="77777777" w:rsidR="004D499B" w:rsidRPr="000F6AF7" w:rsidRDefault="004D499B" w:rsidP="00EB1345">
            <w:pPr>
              <w:pStyle w:val="TableParagraph"/>
              <w:numPr>
                <w:ilvl w:val="1"/>
                <w:numId w:val="14"/>
              </w:numPr>
              <w:tabs>
                <w:tab w:val="left" w:pos="828"/>
              </w:tabs>
              <w:spacing w:before="2"/>
              <w:ind w:right="96"/>
              <w:jc w:val="both"/>
              <w:rPr>
                <w:rFonts w:asciiTheme="minorHAnsi" w:hAnsiTheme="minorHAnsi" w:cstheme="minorHAnsi"/>
              </w:rPr>
            </w:pPr>
            <w:r>
              <w:rPr>
                <w:rFonts w:asciiTheme="minorHAnsi" w:hAnsiTheme="minorHAnsi" w:cstheme="minorHAnsi"/>
              </w:rPr>
              <w:t>Minimum</w:t>
            </w:r>
            <w:r w:rsidRPr="000F6AF7">
              <w:rPr>
                <w:rFonts w:asciiTheme="minorHAnsi" w:hAnsiTheme="minorHAnsi" w:cstheme="minorHAnsi"/>
                <w:spacing w:val="1"/>
              </w:rPr>
              <w:t xml:space="preserve"> </w:t>
            </w:r>
            <w:r w:rsidRPr="000F6AF7">
              <w:rPr>
                <w:rFonts w:asciiTheme="minorHAnsi" w:hAnsiTheme="minorHAnsi" w:cstheme="minorHAnsi"/>
              </w:rPr>
              <w:t>7</w:t>
            </w:r>
            <w:r w:rsidRPr="000F6AF7">
              <w:rPr>
                <w:rFonts w:asciiTheme="minorHAnsi" w:hAnsiTheme="minorHAnsi" w:cstheme="minorHAnsi"/>
                <w:spacing w:val="1"/>
              </w:rPr>
              <w:t xml:space="preserve"> </w:t>
            </w:r>
            <w:r w:rsidRPr="000F6AF7">
              <w:rPr>
                <w:rFonts w:asciiTheme="minorHAnsi" w:hAnsiTheme="minorHAnsi" w:cstheme="minorHAnsi"/>
              </w:rPr>
              <w:t>years</w:t>
            </w:r>
            <w:r w:rsidRPr="000F6AF7">
              <w:rPr>
                <w:rFonts w:asciiTheme="minorHAnsi" w:hAnsiTheme="minorHAnsi" w:cstheme="minorHAnsi"/>
                <w:spacing w:val="1"/>
              </w:rPr>
              <w:t xml:space="preserve"> </w:t>
            </w:r>
            <w:r w:rsidRPr="000F6AF7">
              <w:rPr>
                <w:rFonts w:asciiTheme="minorHAnsi" w:hAnsiTheme="minorHAnsi" w:cstheme="minorHAnsi"/>
              </w:rPr>
              <w:t>of</w:t>
            </w:r>
            <w:r w:rsidRPr="000F6AF7">
              <w:rPr>
                <w:rFonts w:asciiTheme="minorHAnsi" w:hAnsiTheme="minorHAnsi" w:cstheme="minorHAnsi"/>
                <w:spacing w:val="1"/>
              </w:rPr>
              <w:t xml:space="preserve"> </w:t>
            </w:r>
            <w:r w:rsidRPr="000F6AF7">
              <w:rPr>
                <w:rFonts w:asciiTheme="minorHAnsi" w:hAnsiTheme="minorHAnsi" w:cstheme="minorHAnsi"/>
              </w:rPr>
              <w:t>technical</w:t>
            </w:r>
            <w:r w:rsidRPr="000F6AF7">
              <w:rPr>
                <w:rFonts w:asciiTheme="minorHAnsi" w:hAnsiTheme="minorHAnsi" w:cstheme="minorHAnsi"/>
                <w:spacing w:val="1"/>
              </w:rPr>
              <w:t xml:space="preserve"> </w:t>
            </w:r>
            <w:r w:rsidRPr="000F6AF7">
              <w:rPr>
                <w:rFonts w:asciiTheme="minorHAnsi" w:hAnsiTheme="minorHAnsi" w:cstheme="minorHAnsi"/>
              </w:rPr>
              <w:t>experience</w:t>
            </w:r>
            <w:r w:rsidRPr="000F6AF7">
              <w:rPr>
                <w:rFonts w:asciiTheme="minorHAnsi" w:hAnsiTheme="minorHAnsi" w:cstheme="minorHAnsi"/>
                <w:spacing w:val="1"/>
              </w:rPr>
              <w:t xml:space="preserve"> </w:t>
            </w:r>
            <w:r w:rsidRPr="000F6AF7">
              <w:rPr>
                <w:rFonts w:asciiTheme="minorHAnsi" w:hAnsiTheme="minorHAnsi" w:cstheme="minorHAnsi"/>
              </w:rPr>
              <w:t>in</w:t>
            </w:r>
            <w:r w:rsidRPr="000F6AF7">
              <w:rPr>
                <w:rFonts w:asciiTheme="minorHAnsi" w:hAnsiTheme="minorHAnsi" w:cstheme="minorHAnsi"/>
                <w:spacing w:val="1"/>
              </w:rPr>
              <w:t xml:space="preserve"> </w:t>
            </w:r>
            <w:r w:rsidRPr="000F6AF7">
              <w:rPr>
                <w:rFonts w:asciiTheme="minorHAnsi" w:hAnsiTheme="minorHAnsi" w:cstheme="minorHAnsi"/>
              </w:rPr>
              <w:t>business</w:t>
            </w:r>
            <w:r w:rsidRPr="000F6AF7">
              <w:rPr>
                <w:rFonts w:asciiTheme="minorHAnsi" w:hAnsiTheme="minorHAnsi" w:cstheme="minorHAnsi"/>
                <w:spacing w:val="1"/>
              </w:rPr>
              <w:t xml:space="preserve"> </w:t>
            </w:r>
            <w:r w:rsidRPr="000F6AF7">
              <w:rPr>
                <w:rFonts w:asciiTheme="minorHAnsi" w:hAnsiTheme="minorHAnsi" w:cstheme="minorHAnsi"/>
              </w:rPr>
              <w:t>development,</w:t>
            </w:r>
            <w:r w:rsidRPr="000F6AF7">
              <w:rPr>
                <w:rFonts w:asciiTheme="minorHAnsi" w:hAnsiTheme="minorHAnsi" w:cstheme="minorHAnsi"/>
                <w:spacing w:val="1"/>
              </w:rPr>
              <w:t xml:space="preserve"> financial sector development, leading projects in fintech / Agritech </w:t>
            </w:r>
          </w:p>
          <w:p w14:paraId="36F7E82F" w14:textId="77777777" w:rsidR="004D499B" w:rsidRPr="000F6AF7" w:rsidRDefault="004D499B" w:rsidP="00EB1345">
            <w:pPr>
              <w:pStyle w:val="TableParagraph"/>
              <w:numPr>
                <w:ilvl w:val="1"/>
                <w:numId w:val="14"/>
              </w:numPr>
              <w:tabs>
                <w:tab w:val="left" w:pos="828"/>
              </w:tabs>
              <w:spacing w:before="2"/>
              <w:ind w:right="96"/>
              <w:jc w:val="both"/>
              <w:rPr>
                <w:rFonts w:asciiTheme="minorHAnsi" w:hAnsiTheme="minorHAnsi" w:cstheme="minorHAnsi"/>
              </w:rPr>
            </w:pPr>
            <w:r w:rsidRPr="000F6AF7">
              <w:rPr>
                <w:rFonts w:asciiTheme="minorHAnsi" w:hAnsiTheme="minorHAnsi" w:cstheme="minorHAnsi"/>
              </w:rPr>
              <w:t>Demonstrable experience and/or understanding of the financial sector and Fintech / Agritech industry in Uganda or</w:t>
            </w:r>
            <w:r w:rsidRPr="000F6AF7">
              <w:rPr>
                <w:rFonts w:asciiTheme="minorHAnsi" w:hAnsiTheme="minorHAnsi" w:cstheme="minorHAnsi"/>
                <w:spacing w:val="1"/>
              </w:rPr>
              <w:t xml:space="preserve"> </w:t>
            </w:r>
            <w:r w:rsidRPr="000F6AF7">
              <w:rPr>
                <w:rFonts w:asciiTheme="minorHAnsi" w:hAnsiTheme="minorHAnsi" w:cstheme="minorHAnsi"/>
              </w:rPr>
              <w:t>other</w:t>
            </w:r>
            <w:r w:rsidRPr="000F6AF7">
              <w:rPr>
                <w:rFonts w:asciiTheme="minorHAnsi" w:hAnsiTheme="minorHAnsi" w:cstheme="minorHAnsi"/>
                <w:spacing w:val="-1"/>
              </w:rPr>
              <w:t xml:space="preserve"> </w:t>
            </w:r>
            <w:r w:rsidRPr="000F6AF7">
              <w:rPr>
                <w:rFonts w:asciiTheme="minorHAnsi" w:hAnsiTheme="minorHAnsi" w:cstheme="minorHAnsi"/>
              </w:rPr>
              <w:t>East African</w:t>
            </w:r>
            <w:r w:rsidRPr="000F6AF7">
              <w:rPr>
                <w:rFonts w:asciiTheme="minorHAnsi" w:hAnsiTheme="minorHAnsi" w:cstheme="minorHAnsi"/>
                <w:spacing w:val="-2"/>
              </w:rPr>
              <w:t xml:space="preserve"> </w:t>
            </w:r>
            <w:r w:rsidRPr="000F6AF7">
              <w:rPr>
                <w:rFonts w:asciiTheme="minorHAnsi" w:hAnsiTheme="minorHAnsi" w:cstheme="minorHAnsi"/>
              </w:rPr>
              <w:t xml:space="preserve">countries, with exposure to other emerging / developed markets. </w:t>
            </w:r>
          </w:p>
          <w:p w14:paraId="5F93148F" w14:textId="77777777" w:rsidR="004D499B" w:rsidRPr="000F6AF7" w:rsidRDefault="004D499B" w:rsidP="00EB1345">
            <w:pPr>
              <w:pStyle w:val="TableParagraph"/>
              <w:numPr>
                <w:ilvl w:val="1"/>
                <w:numId w:val="14"/>
              </w:numPr>
              <w:tabs>
                <w:tab w:val="left" w:pos="828"/>
              </w:tabs>
              <w:ind w:right="97"/>
              <w:jc w:val="both"/>
              <w:rPr>
                <w:rFonts w:asciiTheme="minorHAnsi" w:hAnsiTheme="minorHAnsi" w:cstheme="minorHAnsi"/>
              </w:rPr>
            </w:pPr>
            <w:r w:rsidRPr="000F6AF7">
              <w:rPr>
                <w:rFonts w:asciiTheme="minorHAnsi" w:hAnsiTheme="minorHAnsi" w:cstheme="minorHAnsi"/>
              </w:rPr>
              <w:t>Substantial relevant experience in undertaking feasibility studies, designing and implementation of innovative</w:t>
            </w:r>
            <w:r w:rsidRPr="000F6AF7">
              <w:rPr>
                <w:rFonts w:asciiTheme="minorHAnsi" w:hAnsiTheme="minorHAnsi" w:cstheme="minorHAnsi"/>
                <w:spacing w:val="1"/>
              </w:rPr>
              <w:t xml:space="preserve"> digital </w:t>
            </w:r>
            <w:r w:rsidRPr="000F6AF7">
              <w:rPr>
                <w:rFonts w:asciiTheme="minorHAnsi" w:hAnsiTheme="minorHAnsi" w:cstheme="minorHAnsi"/>
              </w:rPr>
              <w:t>projects.</w:t>
            </w:r>
          </w:p>
          <w:p w14:paraId="2888A8B6" w14:textId="77777777" w:rsidR="004D499B" w:rsidRPr="000F6AF7" w:rsidRDefault="004D499B" w:rsidP="00EB1345">
            <w:pPr>
              <w:pStyle w:val="TableParagraph"/>
              <w:numPr>
                <w:ilvl w:val="1"/>
                <w:numId w:val="14"/>
              </w:numPr>
              <w:tabs>
                <w:tab w:val="left" w:pos="828"/>
              </w:tabs>
              <w:ind w:right="97"/>
              <w:jc w:val="both"/>
              <w:rPr>
                <w:rFonts w:asciiTheme="minorHAnsi" w:hAnsiTheme="minorHAnsi" w:cstheme="minorHAnsi"/>
              </w:rPr>
            </w:pPr>
            <w:r w:rsidRPr="000F6AF7">
              <w:rPr>
                <w:rFonts w:asciiTheme="minorHAnsi" w:hAnsiTheme="minorHAnsi" w:cstheme="minorHAnsi"/>
              </w:rPr>
              <w:t>Experience in economic and financial analysis for project viability and budget</w:t>
            </w:r>
            <w:r w:rsidRPr="000F6AF7">
              <w:rPr>
                <w:rFonts w:asciiTheme="minorHAnsi" w:hAnsiTheme="minorHAnsi" w:cstheme="minorHAnsi"/>
                <w:spacing w:val="-2"/>
              </w:rPr>
              <w:t xml:space="preserve"> </w:t>
            </w:r>
            <w:r w:rsidRPr="000F6AF7">
              <w:rPr>
                <w:rFonts w:asciiTheme="minorHAnsi" w:hAnsiTheme="minorHAnsi" w:cstheme="minorHAnsi"/>
              </w:rPr>
              <w:t>formulation.</w:t>
            </w:r>
          </w:p>
          <w:p w14:paraId="1DBD2423" w14:textId="77777777" w:rsidR="004D499B" w:rsidRPr="000F6AF7" w:rsidRDefault="004D499B" w:rsidP="00EB1345">
            <w:pPr>
              <w:pStyle w:val="TableParagraph"/>
              <w:numPr>
                <w:ilvl w:val="1"/>
                <w:numId w:val="14"/>
              </w:numPr>
              <w:tabs>
                <w:tab w:val="left" w:pos="828"/>
              </w:tabs>
              <w:ind w:hanging="361"/>
              <w:jc w:val="both"/>
              <w:rPr>
                <w:rFonts w:asciiTheme="minorHAnsi" w:hAnsiTheme="minorHAnsi" w:cstheme="minorHAnsi"/>
              </w:rPr>
            </w:pPr>
            <w:r w:rsidRPr="000F6AF7">
              <w:rPr>
                <w:rFonts w:asciiTheme="minorHAnsi" w:hAnsiTheme="minorHAnsi" w:cstheme="minorHAnsi"/>
              </w:rPr>
              <w:t>Experience</w:t>
            </w:r>
            <w:r w:rsidRPr="000F6AF7">
              <w:rPr>
                <w:rFonts w:asciiTheme="minorHAnsi" w:hAnsiTheme="minorHAnsi" w:cstheme="minorHAnsi"/>
                <w:spacing w:val="-2"/>
              </w:rPr>
              <w:t xml:space="preserve"> </w:t>
            </w:r>
            <w:r w:rsidRPr="000F6AF7">
              <w:rPr>
                <w:rFonts w:asciiTheme="minorHAnsi" w:hAnsiTheme="minorHAnsi" w:cstheme="minorHAnsi"/>
              </w:rPr>
              <w:t>in</w:t>
            </w:r>
            <w:r w:rsidRPr="000F6AF7">
              <w:rPr>
                <w:rFonts w:asciiTheme="minorHAnsi" w:hAnsiTheme="minorHAnsi" w:cstheme="minorHAnsi"/>
                <w:spacing w:val="-1"/>
              </w:rPr>
              <w:t xml:space="preserve"> </w:t>
            </w:r>
            <w:r w:rsidRPr="000F6AF7">
              <w:rPr>
                <w:rFonts w:asciiTheme="minorHAnsi" w:hAnsiTheme="minorHAnsi" w:cstheme="minorHAnsi"/>
              </w:rPr>
              <w:t>the</w:t>
            </w:r>
            <w:r w:rsidRPr="000F6AF7">
              <w:rPr>
                <w:rFonts w:asciiTheme="minorHAnsi" w:hAnsiTheme="minorHAnsi" w:cstheme="minorHAnsi"/>
                <w:spacing w:val="-3"/>
              </w:rPr>
              <w:t xml:space="preserve"> </w:t>
            </w:r>
            <w:r w:rsidRPr="000F6AF7">
              <w:rPr>
                <w:rFonts w:asciiTheme="minorHAnsi" w:hAnsiTheme="minorHAnsi" w:cstheme="minorHAnsi"/>
              </w:rPr>
              <w:t>formulation</w:t>
            </w:r>
            <w:r w:rsidRPr="000F6AF7">
              <w:rPr>
                <w:rFonts w:asciiTheme="minorHAnsi" w:hAnsiTheme="minorHAnsi" w:cstheme="minorHAnsi"/>
                <w:spacing w:val="-1"/>
              </w:rPr>
              <w:t xml:space="preserve"> </w:t>
            </w:r>
            <w:r w:rsidRPr="000F6AF7">
              <w:rPr>
                <w:rFonts w:asciiTheme="minorHAnsi" w:hAnsiTheme="minorHAnsi" w:cstheme="minorHAnsi"/>
              </w:rPr>
              <w:t>and</w:t>
            </w:r>
            <w:r w:rsidRPr="000F6AF7">
              <w:rPr>
                <w:rFonts w:asciiTheme="minorHAnsi" w:hAnsiTheme="minorHAnsi" w:cstheme="minorHAnsi"/>
                <w:spacing w:val="-3"/>
              </w:rPr>
              <w:t xml:space="preserve"> </w:t>
            </w:r>
            <w:r w:rsidRPr="000F6AF7">
              <w:rPr>
                <w:rFonts w:asciiTheme="minorHAnsi" w:hAnsiTheme="minorHAnsi" w:cstheme="minorHAnsi"/>
              </w:rPr>
              <w:t>management</w:t>
            </w:r>
            <w:r w:rsidRPr="000F6AF7">
              <w:rPr>
                <w:rFonts w:asciiTheme="minorHAnsi" w:hAnsiTheme="minorHAnsi" w:cstheme="minorHAnsi"/>
                <w:spacing w:val="-3"/>
              </w:rPr>
              <w:t xml:space="preserve"> </w:t>
            </w:r>
            <w:r w:rsidRPr="000F6AF7">
              <w:rPr>
                <w:rFonts w:asciiTheme="minorHAnsi" w:hAnsiTheme="minorHAnsi" w:cstheme="minorHAnsi"/>
              </w:rPr>
              <w:t>of</w:t>
            </w:r>
            <w:r w:rsidRPr="000F6AF7">
              <w:rPr>
                <w:rFonts w:asciiTheme="minorHAnsi" w:hAnsiTheme="minorHAnsi" w:cstheme="minorHAnsi"/>
                <w:spacing w:val="-3"/>
              </w:rPr>
              <w:t xml:space="preserve"> </w:t>
            </w:r>
            <w:r w:rsidRPr="000F6AF7">
              <w:rPr>
                <w:rFonts w:asciiTheme="minorHAnsi" w:hAnsiTheme="minorHAnsi" w:cstheme="minorHAnsi"/>
              </w:rPr>
              <w:t>similar</w:t>
            </w:r>
            <w:r w:rsidRPr="000F6AF7">
              <w:rPr>
                <w:rFonts w:asciiTheme="minorHAnsi" w:hAnsiTheme="minorHAnsi" w:cstheme="minorHAnsi"/>
                <w:spacing w:val="-3"/>
              </w:rPr>
              <w:t xml:space="preserve"> / related </w:t>
            </w:r>
            <w:r w:rsidRPr="000F6AF7">
              <w:rPr>
                <w:rFonts w:asciiTheme="minorHAnsi" w:hAnsiTheme="minorHAnsi" w:cstheme="minorHAnsi"/>
              </w:rPr>
              <w:t>projects and innovations:</w:t>
            </w:r>
          </w:p>
          <w:p w14:paraId="7C201A45" w14:textId="77777777" w:rsidR="004D499B" w:rsidRPr="000F6AF7" w:rsidRDefault="004D499B" w:rsidP="00EB1345">
            <w:pPr>
              <w:pStyle w:val="TableParagraph"/>
              <w:numPr>
                <w:ilvl w:val="1"/>
                <w:numId w:val="14"/>
              </w:numPr>
              <w:tabs>
                <w:tab w:val="left" w:pos="1547"/>
                <w:tab w:val="left" w:pos="1548"/>
              </w:tabs>
              <w:spacing w:line="279" w:lineRule="exact"/>
              <w:jc w:val="both"/>
              <w:rPr>
                <w:rFonts w:asciiTheme="minorHAnsi" w:hAnsiTheme="minorHAnsi" w:cstheme="minorHAnsi"/>
              </w:rPr>
            </w:pPr>
            <w:r w:rsidRPr="000F6AF7">
              <w:rPr>
                <w:rFonts w:asciiTheme="minorHAnsi" w:hAnsiTheme="minorHAnsi" w:cstheme="minorHAnsi"/>
              </w:rPr>
              <w:t>Working</w:t>
            </w:r>
            <w:r w:rsidRPr="000F6AF7">
              <w:rPr>
                <w:rFonts w:asciiTheme="minorHAnsi" w:hAnsiTheme="minorHAnsi" w:cstheme="minorHAnsi"/>
                <w:spacing w:val="-3"/>
              </w:rPr>
              <w:t xml:space="preserve"> </w:t>
            </w:r>
            <w:r w:rsidRPr="000F6AF7">
              <w:rPr>
                <w:rFonts w:asciiTheme="minorHAnsi" w:hAnsiTheme="minorHAnsi" w:cstheme="minorHAnsi"/>
              </w:rPr>
              <w:t>with</w:t>
            </w:r>
            <w:r w:rsidRPr="000F6AF7">
              <w:rPr>
                <w:rFonts w:asciiTheme="minorHAnsi" w:hAnsiTheme="minorHAnsi" w:cstheme="minorHAnsi"/>
                <w:spacing w:val="-3"/>
              </w:rPr>
              <w:t xml:space="preserve"> </w:t>
            </w:r>
            <w:r w:rsidRPr="000F6AF7">
              <w:rPr>
                <w:rFonts w:asciiTheme="minorHAnsi" w:hAnsiTheme="minorHAnsi" w:cstheme="minorHAnsi"/>
              </w:rPr>
              <w:t>multi-disciplinary</w:t>
            </w:r>
            <w:r w:rsidRPr="000F6AF7">
              <w:rPr>
                <w:rFonts w:asciiTheme="minorHAnsi" w:hAnsiTheme="minorHAnsi" w:cstheme="minorHAnsi"/>
                <w:spacing w:val="-4"/>
              </w:rPr>
              <w:t xml:space="preserve"> </w:t>
            </w:r>
            <w:r w:rsidRPr="000F6AF7">
              <w:rPr>
                <w:rFonts w:asciiTheme="minorHAnsi" w:hAnsiTheme="minorHAnsi" w:cstheme="minorHAnsi"/>
              </w:rPr>
              <w:t>teams,</w:t>
            </w:r>
            <w:r w:rsidRPr="000F6AF7">
              <w:rPr>
                <w:rFonts w:asciiTheme="minorHAnsi" w:hAnsiTheme="minorHAnsi" w:cstheme="minorHAnsi"/>
                <w:spacing w:val="-5"/>
              </w:rPr>
              <w:t xml:space="preserve"> </w:t>
            </w:r>
            <w:r w:rsidRPr="000F6AF7">
              <w:rPr>
                <w:rFonts w:asciiTheme="minorHAnsi" w:hAnsiTheme="minorHAnsi" w:cstheme="minorHAnsi"/>
              </w:rPr>
              <w:t>including</w:t>
            </w:r>
            <w:r w:rsidRPr="000F6AF7">
              <w:rPr>
                <w:rFonts w:asciiTheme="minorHAnsi" w:hAnsiTheme="minorHAnsi" w:cstheme="minorHAnsi"/>
                <w:spacing w:val="-2"/>
              </w:rPr>
              <w:t xml:space="preserve"> </w:t>
            </w:r>
            <w:r w:rsidRPr="000F6AF7">
              <w:rPr>
                <w:rFonts w:asciiTheme="minorHAnsi" w:hAnsiTheme="minorHAnsi" w:cstheme="minorHAnsi"/>
              </w:rPr>
              <w:t>local</w:t>
            </w:r>
            <w:r w:rsidRPr="000F6AF7">
              <w:rPr>
                <w:rFonts w:asciiTheme="minorHAnsi" w:hAnsiTheme="minorHAnsi" w:cstheme="minorHAnsi"/>
                <w:spacing w:val="-4"/>
              </w:rPr>
              <w:t xml:space="preserve"> </w:t>
            </w:r>
            <w:r w:rsidRPr="000F6AF7">
              <w:rPr>
                <w:rFonts w:asciiTheme="minorHAnsi" w:hAnsiTheme="minorHAnsi" w:cstheme="minorHAnsi"/>
              </w:rPr>
              <w:t>and</w:t>
            </w:r>
            <w:r w:rsidRPr="000F6AF7">
              <w:rPr>
                <w:rFonts w:asciiTheme="minorHAnsi" w:hAnsiTheme="minorHAnsi" w:cstheme="minorHAnsi"/>
                <w:spacing w:val="-5"/>
              </w:rPr>
              <w:t xml:space="preserve"> </w:t>
            </w:r>
            <w:r w:rsidRPr="000F6AF7">
              <w:rPr>
                <w:rFonts w:asciiTheme="minorHAnsi" w:hAnsiTheme="minorHAnsi" w:cstheme="minorHAnsi"/>
              </w:rPr>
              <w:t>expatriate</w:t>
            </w:r>
            <w:r w:rsidRPr="000F6AF7">
              <w:rPr>
                <w:rFonts w:asciiTheme="minorHAnsi" w:hAnsiTheme="minorHAnsi" w:cstheme="minorHAnsi"/>
                <w:spacing w:val="-3"/>
              </w:rPr>
              <w:t xml:space="preserve"> </w:t>
            </w:r>
            <w:r w:rsidRPr="000F6AF7">
              <w:rPr>
                <w:rFonts w:asciiTheme="minorHAnsi" w:hAnsiTheme="minorHAnsi" w:cstheme="minorHAnsi"/>
              </w:rPr>
              <w:t>technical</w:t>
            </w:r>
            <w:r w:rsidRPr="000F6AF7">
              <w:rPr>
                <w:rFonts w:asciiTheme="minorHAnsi" w:hAnsiTheme="minorHAnsi" w:cstheme="minorHAnsi"/>
                <w:spacing w:val="-4"/>
              </w:rPr>
              <w:t xml:space="preserve"> </w:t>
            </w:r>
            <w:r w:rsidRPr="000F6AF7">
              <w:rPr>
                <w:rFonts w:asciiTheme="minorHAnsi" w:hAnsiTheme="minorHAnsi" w:cstheme="minorHAnsi"/>
              </w:rPr>
              <w:t>experts.</w:t>
            </w:r>
          </w:p>
          <w:p w14:paraId="769CB4CF" w14:textId="77777777" w:rsidR="004D499B" w:rsidRPr="000F6AF7" w:rsidRDefault="004D499B" w:rsidP="00EB1345">
            <w:pPr>
              <w:pStyle w:val="TableParagraph"/>
              <w:numPr>
                <w:ilvl w:val="1"/>
                <w:numId w:val="14"/>
              </w:numPr>
              <w:tabs>
                <w:tab w:val="left" w:pos="827"/>
                <w:tab w:val="left" w:pos="828"/>
              </w:tabs>
              <w:ind w:right="100"/>
              <w:jc w:val="both"/>
              <w:rPr>
                <w:rFonts w:asciiTheme="minorHAnsi" w:hAnsiTheme="minorHAnsi" w:cstheme="minorHAnsi"/>
              </w:rPr>
            </w:pPr>
            <w:r w:rsidRPr="000F6AF7">
              <w:rPr>
                <w:rFonts w:asciiTheme="minorHAnsi" w:hAnsiTheme="minorHAnsi" w:cstheme="minorHAnsi"/>
              </w:rPr>
              <w:t>Strong</w:t>
            </w:r>
            <w:r w:rsidRPr="000F6AF7">
              <w:rPr>
                <w:rFonts w:asciiTheme="minorHAnsi" w:hAnsiTheme="minorHAnsi" w:cstheme="minorHAnsi"/>
                <w:spacing w:val="18"/>
              </w:rPr>
              <w:t xml:space="preserve"> </w:t>
            </w:r>
            <w:r w:rsidRPr="000F6AF7">
              <w:rPr>
                <w:rFonts w:asciiTheme="minorHAnsi" w:hAnsiTheme="minorHAnsi" w:cstheme="minorHAnsi"/>
              </w:rPr>
              <w:t>analytical</w:t>
            </w:r>
            <w:r w:rsidRPr="000F6AF7">
              <w:rPr>
                <w:rFonts w:asciiTheme="minorHAnsi" w:hAnsiTheme="minorHAnsi" w:cstheme="minorHAnsi"/>
                <w:spacing w:val="17"/>
              </w:rPr>
              <w:t xml:space="preserve"> </w:t>
            </w:r>
            <w:r w:rsidRPr="000F6AF7">
              <w:rPr>
                <w:rFonts w:asciiTheme="minorHAnsi" w:hAnsiTheme="minorHAnsi" w:cstheme="minorHAnsi"/>
              </w:rPr>
              <w:t>skills;</w:t>
            </w:r>
            <w:r w:rsidRPr="000F6AF7">
              <w:rPr>
                <w:rFonts w:asciiTheme="minorHAnsi" w:hAnsiTheme="minorHAnsi" w:cstheme="minorHAnsi"/>
                <w:spacing w:val="18"/>
              </w:rPr>
              <w:t xml:space="preserve"> </w:t>
            </w:r>
            <w:r w:rsidRPr="000F6AF7">
              <w:rPr>
                <w:rFonts w:asciiTheme="minorHAnsi" w:hAnsiTheme="minorHAnsi" w:cstheme="minorHAnsi"/>
              </w:rPr>
              <w:t>Exceptional</w:t>
            </w:r>
            <w:r w:rsidRPr="000F6AF7">
              <w:rPr>
                <w:rFonts w:asciiTheme="minorHAnsi" w:hAnsiTheme="minorHAnsi" w:cstheme="minorHAnsi"/>
                <w:spacing w:val="17"/>
              </w:rPr>
              <w:t xml:space="preserve"> </w:t>
            </w:r>
            <w:r w:rsidRPr="000F6AF7">
              <w:rPr>
                <w:rFonts w:asciiTheme="minorHAnsi" w:hAnsiTheme="minorHAnsi" w:cstheme="minorHAnsi"/>
              </w:rPr>
              <w:t>ability</w:t>
            </w:r>
            <w:r w:rsidRPr="000F6AF7">
              <w:rPr>
                <w:rFonts w:asciiTheme="minorHAnsi" w:hAnsiTheme="minorHAnsi" w:cstheme="minorHAnsi"/>
                <w:spacing w:val="18"/>
              </w:rPr>
              <w:t xml:space="preserve"> </w:t>
            </w:r>
            <w:r w:rsidRPr="000F6AF7">
              <w:rPr>
                <w:rFonts w:asciiTheme="minorHAnsi" w:hAnsiTheme="minorHAnsi" w:cstheme="minorHAnsi"/>
              </w:rPr>
              <w:t>in</w:t>
            </w:r>
            <w:r w:rsidRPr="000F6AF7">
              <w:rPr>
                <w:rFonts w:asciiTheme="minorHAnsi" w:hAnsiTheme="minorHAnsi" w:cstheme="minorHAnsi"/>
                <w:spacing w:val="19"/>
              </w:rPr>
              <w:t xml:space="preserve"> </w:t>
            </w:r>
            <w:r w:rsidRPr="000F6AF7">
              <w:rPr>
                <w:rFonts w:asciiTheme="minorHAnsi" w:hAnsiTheme="minorHAnsi" w:cstheme="minorHAnsi"/>
              </w:rPr>
              <w:t>communication</w:t>
            </w:r>
            <w:r w:rsidRPr="000F6AF7">
              <w:rPr>
                <w:rFonts w:asciiTheme="minorHAnsi" w:hAnsiTheme="minorHAnsi" w:cstheme="minorHAnsi"/>
                <w:spacing w:val="20"/>
              </w:rPr>
              <w:t xml:space="preserve"> </w:t>
            </w:r>
            <w:r w:rsidRPr="000F6AF7">
              <w:rPr>
                <w:rFonts w:asciiTheme="minorHAnsi" w:hAnsiTheme="minorHAnsi" w:cstheme="minorHAnsi"/>
              </w:rPr>
              <w:t>and</w:t>
            </w:r>
            <w:r w:rsidRPr="000F6AF7">
              <w:rPr>
                <w:rFonts w:asciiTheme="minorHAnsi" w:hAnsiTheme="minorHAnsi" w:cstheme="minorHAnsi"/>
                <w:spacing w:val="17"/>
              </w:rPr>
              <w:t xml:space="preserve"> </w:t>
            </w:r>
            <w:r w:rsidRPr="000F6AF7">
              <w:rPr>
                <w:rFonts w:asciiTheme="minorHAnsi" w:hAnsiTheme="minorHAnsi" w:cstheme="minorHAnsi"/>
              </w:rPr>
              <w:t>networking,</w:t>
            </w:r>
            <w:r w:rsidRPr="000F6AF7">
              <w:rPr>
                <w:rFonts w:asciiTheme="minorHAnsi" w:hAnsiTheme="minorHAnsi" w:cstheme="minorHAnsi"/>
                <w:spacing w:val="15"/>
              </w:rPr>
              <w:t xml:space="preserve"> </w:t>
            </w:r>
            <w:proofErr w:type="gramStart"/>
            <w:r w:rsidRPr="000F6AF7">
              <w:rPr>
                <w:rFonts w:asciiTheme="minorHAnsi" w:hAnsiTheme="minorHAnsi" w:cstheme="minorHAnsi"/>
              </w:rPr>
              <w:t>negotiations</w:t>
            </w:r>
            <w:proofErr w:type="gramEnd"/>
            <w:r w:rsidRPr="000F6AF7">
              <w:rPr>
                <w:rFonts w:asciiTheme="minorHAnsi" w:hAnsiTheme="minorHAnsi" w:cstheme="minorHAnsi"/>
                <w:spacing w:val="18"/>
              </w:rPr>
              <w:t xml:space="preserve"> </w:t>
            </w:r>
            <w:r w:rsidRPr="000F6AF7">
              <w:rPr>
                <w:rFonts w:asciiTheme="minorHAnsi" w:hAnsiTheme="minorHAnsi" w:cstheme="minorHAnsi"/>
              </w:rPr>
              <w:t>and</w:t>
            </w:r>
            <w:r w:rsidRPr="000F6AF7">
              <w:rPr>
                <w:rFonts w:asciiTheme="minorHAnsi" w:hAnsiTheme="minorHAnsi" w:cstheme="minorHAnsi"/>
                <w:spacing w:val="-41"/>
              </w:rPr>
              <w:t xml:space="preserve"> </w:t>
            </w:r>
            <w:r>
              <w:rPr>
                <w:rFonts w:asciiTheme="minorHAnsi" w:hAnsiTheme="minorHAnsi" w:cstheme="minorHAnsi"/>
                <w:spacing w:val="-41"/>
              </w:rPr>
              <w:t xml:space="preserve">   </w:t>
            </w:r>
            <w:r w:rsidRPr="000F6AF7">
              <w:rPr>
                <w:rFonts w:asciiTheme="minorHAnsi" w:hAnsiTheme="minorHAnsi" w:cstheme="minorHAnsi"/>
              </w:rPr>
              <w:t>writing.</w:t>
            </w:r>
          </w:p>
          <w:p w14:paraId="74D17131" w14:textId="77777777" w:rsidR="004D499B" w:rsidRPr="000F6AF7" w:rsidRDefault="004D499B" w:rsidP="00EB1345">
            <w:pPr>
              <w:pStyle w:val="TableParagraph"/>
              <w:numPr>
                <w:ilvl w:val="1"/>
                <w:numId w:val="14"/>
              </w:numPr>
              <w:tabs>
                <w:tab w:val="left" w:pos="827"/>
                <w:tab w:val="left" w:pos="828"/>
              </w:tabs>
              <w:ind w:right="100"/>
              <w:jc w:val="both"/>
              <w:rPr>
                <w:rFonts w:asciiTheme="minorHAnsi" w:hAnsiTheme="minorHAnsi" w:cstheme="minorHAnsi"/>
              </w:rPr>
            </w:pPr>
            <w:r w:rsidRPr="000F6AF7">
              <w:rPr>
                <w:rFonts w:asciiTheme="minorHAnsi" w:hAnsiTheme="minorHAnsi" w:cstheme="minorHAnsi"/>
              </w:rPr>
              <w:t>Flexibility</w:t>
            </w:r>
            <w:r w:rsidRPr="000F6AF7">
              <w:rPr>
                <w:rFonts w:asciiTheme="minorHAnsi" w:hAnsiTheme="minorHAnsi" w:cstheme="minorHAnsi"/>
                <w:spacing w:val="13"/>
              </w:rPr>
              <w:t xml:space="preserve"> </w:t>
            </w:r>
            <w:r w:rsidRPr="000F6AF7">
              <w:rPr>
                <w:rFonts w:asciiTheme="minorHAnsi" w:hAnsiTheme="minorHAnsi" w:cstheme="minorHAnsi"/>
              </w:rPr>
              <w:t>and</w:t>
            </w:r>
            <w:r w:rsidRPr="000F6AF7">
              <w:rPr>
                <w:rFonts w:asciiTheme="minorHAnsi" w:hAnsiTheme="minorHAnsi" w:cstheme="minorHAnsi"/>
                <w:spacing w:val="13"/>
              </w:rPr>
              <w:t xml:space="preserve"> </w:t>
            </w:r>
            <w:r w:rsidRPr="000F6AF7">
              <w:rPr>
                <w:rFonts w:asciiTheme="minorHAnsi" w:hAnsiTheme="minorHAnsi" w:cstheme="minorHAnsi"/>
              </w:rPr>
              <w:t>ability</w:t>
            </w:r>
            <w:r w:rsidRPr="000F6AF7">
              <w:rPr>
                <w:rFonts w:asciiTheme="minorHAnsi" w:hAnsiTheme="minorHAnsi" w:cstheme="minorHAnsi"/>
                <w:spacing w:val="13"/>
              </w:rPr>
              <w:t xml:space="preserve"> </w:t>
            </w:r>
            <w:r w:rsidRPr="000F6AF7">
              <w:rPr>
                <w:rFonts w:asciiTheme="minorHAnsi" w:hAnsiTheme="minorHAnsi" w:cstheme="minorHAnsi"/>
              </w:rPr>
              <w:t>to</w:t>
            </w:r>
            <w:r w:rsidRPr="000F6AF7">
              <w:rPr>
                <w:rFonts w:asciiTheme="minorHAnsi" w:hAnsiTheme="minorHAnsi" w:cstheme="minorHAnsi"/>
                <w:spacing w:val="13"/>
              </w:rPr>
              <w:t xml:space="preserve"> </w:t>
            </w:r>
            <w:r w:rsidRPr="000F6AF7">
              <w:rPr>
                <w:rFonts w:asciiTheme="minorHAnsi" w:hAnsiTheme="minorHAnsi" w:cstheme="minorHAnsi"/>
              </w:rPr>
              <w:t>operate</w:t>
            </w:r>
            <w:r w:rsidRPr="000F6AF7">
              <w:rPr>
                <w:rFonts w:asciiTheme="minorHAnsi" w:hAnsiTheme="minorHAnsi" w:cstheme="minorHAnsi"/>
                <w:spacing w:val="15"/>
              </w:rPr>
              <w:t xml:space="preserve"> </w:t>
            </w:r>
            <w:r w:rsidRPr="000F6AF7">
              <w:rPr>
                <w:rFonts w:asciiTheme="minorHAnsi" w:hAnsiTheme="minorHAnsi" w:cstheme="minorHAnsi"/>
              </w:rPr>
              <w:t>in</w:t>
            </w:r>
            <w:r w:rsidRPr="000F6AF7">
              <w:rPr>
                <w:rFonts w:asciiTheme="minorHAnsi" w:hAnsiTheme="minorHAnsi" w:cstheme="minorHAnsi"/>
                <w:spacing w:val="14"/>
              </w:rPr>
              <w:t xml:space="preserve"> </w:t>
            </w:r>
            <w:r w:rsidRPr="000F6AF7">
              <w:rPr>
                <w:rFonts w:asciiTheme="minorHAnsi" w:hAnsiTheme="minorHAnsi" w:cstheme="minorHAnsi"/>
              </w:rPr>
              <w:t>different</w:t>
            </w:r>
            <w:r w:rsidRPr="000F6AF7">
              <w:rPr>
                <w:rFonts w:asciiTheme="minorHAnsi" w:hAnsiTheme="minorHAnsi" w:cstheme="minorHAnsi"/>
                <w:spacing w:val="13"/>
              </w:rPr>
              <w:t xml:space="preserve"> </w:t>
            </w:r>
            <w:r w:rsidRPr="000F6AF7">
              <w:rPr>
                <w:rFonts w:asciiTheme="minorHAnsi" w:hAnsiTheme="minorHAnsi" w:cstheme="minorHAnsi"/>
              </w:rPr>
              <w:t>cultural</w:t>
            </w:r>
            <w:r w:rsidRPr="000F6AF7">
              <w:rPr>
                <w:rFonts w:asciiTheme="minorHAnsi" w:hAnsiTheme="minorHAnsi" w:cstheme="minorHAnsi"/>
                <w:spacing w:val="13"/>
              </w:rPr>
              <w:t xml:space="preserve"> </w:t>
            </w:r>
            <w:r w:rsidRPr="000F6AF7">
              <w:rPr>
                <w:rFonts w:asciiTheme="minorHAnsi" w:hAnsiTheme="minorHAnsi" w:cstheme="minorHAnsi"/>
              </w:rPr>
              <w:t>settings</w:t>
            </w:r>
            <w:r w:rsidRPr="000F6AF7">
              <w:rPr>
                <w:rFonts w:asciiTheme="minorHAnsi" w:hAnsiTheme="minorHAnsi" w:cstheme="minorHAnsi"/>
                <w:spacing w:val="14"/>
              </w:rPr>
              <w:t xml:space="preserve"> </w:t>
            </w:r>
            <w:r w:rsidRPr="000F6AF7">
              <w:rPr>
                <w:rFonts w:asciiTheme="minorHAnsi" w:hAnsiTheme="minorHAnsi" w:cstheme="minorHAnsi"/>
              </w:rPr>
              <w:t>and</w:t>
            </w:r>
            <w:r w:rsidRPr="000F6AF7">
              <w:rPr>
                <w:rFonts w:asciiTheme="minorHAnsi" w:hAnsiTheme="minorHAnsi" w:cstheme="minorHAnsi"/>
                <w:spacing w:val="13"/>
              </w:rPr>
              <w:t xml:space="preserve"> </w:t>
            </w:r>
            <w:r w:rsidRPr="000F6AF7">
              <w:rPr>
                <w:rFonts w:asciiTheme="minorHAnsi" w:hAnsiTheme="minorHAnsi" w:cstheme="minorHAnsi"/>
              </w:rPr>
              <w:t>with</w:t>
            </w:r>
            <w:r w:rsidRPr="000F6AF7">
              <w:rPr>
                <w:rFonts w:asciiTheme="minorHAnsi" w:hAnsiTheme="minorHAnsi" w:cstheme="minorHAnsi"/>
                <w:spacing w:val="13"/>
              </w:rPr>
              <w:t xml:space="preserve"> </w:t>
            </w:r>
            <w:r w:rsidRPr="000F6AF7">
              <w:rPr>
                <w:rFonts w:asciiTheme="minorHAnsi" w:hAnsiTheme="minorHAnsi" w:cstheme="minorHAnsi"/>
              </w:rPr>
              <w:t>a</w:t>
            </w:r>
            <w:r w:rsidRPr="000F6AF7">
              <w:rPr>
                <w:rFonts w:asciiTheme="minorHAnsi" w:hAnsiTheme="minorHAnsi" w:cstheme="minorHAnsi"/>
                <w:spacing w:val="13"/>
              </w:rPr>
              <w:t xml:space="preserve"> </w:t>
            </w:r>
            <w:r w:rsidRPr="000F6AF7">
              <w:rPr>
                <w:rFonts w:asciiTheme="minorHAnsi" w:hAnsiTheme="minorHAnsi" w:cstheme="minorHAnsi"/>
              </w:rPr>
              <w:t>variety</w:t>
            </w:r>
            <w:r w:rsidRPr="000F6AF7">
              <w:rPr>
                <w:rFonts w:asciiTheme="minorHAnsi" w:hAnsiTheme="minorHAnsi" w:cstheme="minorHAnsi"/>
                <w:spacing w:val="12"/>
              </w:rPr>
              <w:t xml:space="preserve"> </w:t>
            </w:r>
            <w:r w:rsidRPr="000F6AF7">
              <w:rPr>
                <w:rFonts w:asciiTheme="minorHAnsi" w:hAnsiTheme="minorHAnsi" w:cstheme="minorHAnsi"/>
              </w:rPr>
              <w:t>of</w:t>
            </w:r>
            <w:r w:rsidRPr="000F6AF7">
              <w:rPr>
                <w:rFonts w:asciiTheme="minorHAnsi" w:hAnsiTheme="minorHAnsi" w:cstheme="minorHAnsi"/>
                <w:spacing w:val="13"/>
              </w:rPr>
              <w:t xml:space="preserve"> </w:t>
            </w:r>
            <w:r w:rsidRPr="000F6AF7">
              <w:rPr>
                <w:rFonts w:asciiTheme="minorHAnsi" w:hAnsiTheme="minorHAnsi" w:cstheme="minorHAnsi"/>
              </w:rPr>
              <w:t>stakeholders,</w:t>
            </w:r>
            <w:r w:rsidRPr="000F6AF7">
              <w:rPr>
                <w:rFonts w:asciiTheme="minorHAnsi" w:hAnsiTheme="minorHAnsi" w:cstheme="minorHAnsi"/>
                <w:spacing w:val="-41"/>
              </w:rPr>
              <w:t xml:space="preserve"> </w:t>
            </w:r>
            <w:r w:rsidRPr="000F6AF7">
              <w:rPr>
                <w:rFonts w:asciiTheme="minorHAnsi" w:hAnsiTheme="minorHAnsi" w:cstheme="minorHAnsi"/>
              </w:rPr>
              <w:t>culturally</w:t>
            </w:r>
            <w:r w:rsidRPr="000F6AF7">
              <w:rPr>
                <w:rFonts w:asciiTheme="minorHAnsi" w:hAnsiTheme="minorHAnsi" w:cstheme="minorHAnsi"/>
                <w:spacing w:val="-2"/>
              </w:rPr>
              <w:t xml:space="preserve"> </w:t>
            </w:r>
            <w:r w:rsidRPr="000F6AF7">
              <w:rPr>
                <w:rFonts w:asciiTheme="minorHAnsi" w:hAnsiTheme="minorHAnsi" w:cstheme="minorHAnsi"/>
              </w:rPr>
              <w:t>and</w:t>
            </w:r>
            <w:r w:rsidRPr="000F6AF7">
              <w:rPr>
                <w:rFonts w:asciiTheme="minorHAnsi" w:hAnsiTheme="minorHAnsi" w:cstheme="minorHAnsi"/>
                <w:spacing w:val="-2"/>
              </w:rPr>
              <w:t xml:space="preserve"> </w:t>
            </w:r>
            <w:r w:rsidRPr="000F6AF7">
              <w:rPr>
                <w:rFonts w:asciiTheme="minorHAnsi" w:hAnsiTheme="minorHAnsi" w:cstheme="minorHAnsi"/>
              </w:rPr>
              <w:t>gender sensitive.</w:t>
            </w:r>
          </w:p>
          <w:p w14:paraId="54000918" w14:textId="6FEE2F0E" w:rsidR="008476CB" w:rsidRPr="003E7029" w:rsidRDefault="008476CB" w:rsidP="008476CB">
            <w:pPr>
              <w:spacing w:after="26" w:line="250" w:lineRule="auto"/>
              <w:ind w:left="720" w:right="681"/>
              <w:jc w:val="both"/>
              <w:rPr>
                <w:rFonts w:cstheme="minorHAnsi"/>
              </w:rPr>
            </w:pPr>
          </w:p>
        </w:tc>
      </w:tr>
    </w:tbl>
    <w:p w14:paraId="70AF1384" w14:textId="77777777" w:rsidR="00C3591C" w:rsidRPr="003E7029" w:rsidRDefault="00C3591C" w:rsidP="00A24134">
      <w:pPr>
        <w:rPr>
          <w:rFonts w:cstheme="minorHAnsi"/>
          <w:b/>
        </w:rPr>
      </w:pPr>
    </w:p>
    <w:p w14:paraId="3AAFA8B6" w14:textId="77777777" w:rsidR="00C3591C" w:rsidRPr="003E7029" w:rsidRDefault="00C3591C" w:rsidP="00A24134">
      <w:pPr>
        <w:rPr>
          <w:rFonts w:cstheme="minorHAnsi"/>
          <w:b/>
        </w:rPr>
      </w:pPr>
    </w:p>
    <w:p w14:paraId="067D28C2" w14:textId="3B854536" w:rsidR="00C3591C" w:rsidRDefault="00C3591C" w:rsidP="00A24134">
      <w:pPr>
        <w:rPr>
          <w:rFonts w:cstheme="minorHAnsi"/>
          <w:b/>
        </w:rPr>
      </w:pPr>
    </w:p>
    <w:p w14:paraId="02BCFAD1" w14:textId="26EEE15E" w:rsidR="007E0AA2" w:rsidRDefault="007E0AA2" w:rsidP="00A24134">
      <w:pPr>
        <w:rPr>
          <w:rFonts w:cstheme="minorHAnsi"/>
          <w:b/>
        </w:rPr>
      </w:pPr>
    </w:p>
    <w:p w14:paraId="3548AAE5" w14:textId="3FD0D235" w:rsidR="007E0AA2" w:rsidRDefault="007E0AA2" w:rsidP="00A24134">
      <w:pPr>
        <w:rPr>
          <w:rFonts w:cstheme="minorHAnsi"/>
          <w:b/>
        </w:rPr>
      </w:pPr>
    </w:p>
    <w:p w14:paraId="491D0BE0" w14:textId="7A5D7B4B" w:rsidR="007E0AA2" w:rsidRDefault="007E0AA2" w:rsidP="00A24134">
      <w:pPr>
        <w:rPr>
          <w:rFonts w:cstheme="minorHAnsi"/>
          <w:b/>
        </w:rPr>
      </w:pPr>
    </w:p>
    <w:p w14:paraId="6F4FF42A" w14:textId="77777777" w:rsidR="007E0AA2" w:rsidRPr="003E7029" w:rsidRDefault="007E0AA2" w:rsidP="00A24134">
      <w:pPr>
        <w:rPr>
          <w:rFonts w:cstheme="minorHAnsi"/>
          <w:b/>
        </w:rPr>
      </w:pPr>
    </w:p>
    <w:p w14:paraId="13ADE7D5" w14:textId="7FE81BBD" w:rsidR="002223E0" w:rsidRPr="003E7029" w:rsidRDefault="006C491D" w:rsidP="00A24134">
      <w:pPr>
        <w:rPr>
          <w:rFonts w:cstheme="minorHAnsi"/>
          <w:b/>
        </w:rPr>
      </w:pPr>
      <w:r w:rsidRPr="003E7029">
        <w:rPr>
          <w:rFonts w:cstheme="minorHAnsi"/>
          <w:b/>
        </w:rPr>
        <w:t xml:space="preserve">4. DOCUMENTS TO BE </w:t>
      </w:r>
      <w:r w:rsidR="004D3F24" w:rsidRPr="003E7029">
        <w:rPr>
          <w:rFonts w:cstheme="minorHAnsi"/>
          <w:b/>
        </w:rPr>
        <w:t xml:space="preserve">INCLUDED </w:t>
      </w:r>
      <w:r w:rsidRPr="003E7029">
        <w:rPr>
          <w:rFonts w:cstheme="minorHAnsi"/>
          <w:b/>
        </w:rPr>
        <w:t>WHEN SUBMITTING THE PROPOSALS.</w:t>
      </w:r>
    </w:p>
    <w:tbl>
      <w:tblPr>
        <w:tblStyle w:val="TableGrid"/>
        <w:tblW w:w="9621" w:type="dxa"/>
        <w:tblLook w:val="04A0" w:firstRow="1" w:lastRow="0" w:firstColumn="1" w:lastColumn="0" w:noHBand="0" w:noVBand="1"/>
      </w:tblPr>
      <w:tblGrid>
        <w:gridCol w:w="9621"/>
      </w:tblGrid>
      <w:tr w:rsidR="00443E94" w:rsidRPr="003E7029" w14:paraId="1346DD6E" w14:textId="77777777" w:rsidTr="00352E2E">
        <w:trPr>
          <w:trHeight w:val="2575"/>
        </w:trPr>
        <w:tc>
          <w:tcPr>
            <w:tcW w:w="9621" w:type="dxa"/>
          </w:tcPr>
          <w:p w14:paraId="307B0D29" w14:textId="47992C2A" w:rsidR="0094357C" w:rsidRPr="003E7029" w:rsidRDefault="0094357C" w:rsidP="00EB1345">
            <w:pPr>
              <w:numPr>
                <w:ilvl w:val="0"/>
                <w:numId w:val="13"/>
              </w:numPr>
              <w:autoSpaceDE w:val="0"/>
              <w:autoSpaceDN w:val="0"/>
              <w:adjustRightInd w:val="0"/>
              <w:ind w:hanging="513"/>
              <w:jc w:val="both"/>
              <w:rPr>
                <w:rFonts w:eastAsia="Calibri" w:cstheme="minorHAnsi"/>
              </w:rPr>
            </w:pPr>
            <w:r w:rsidRPr="003E7029">
              <w:rPr>
                <w:rFonts w:eastAsia="Calibri" w:cstheme="minorHAnsi"/>
                <w:b/>
              </w:rPr>
              <w:t xml:space="preserve">Letter of Interest </w:t>
            </w:r>
          </w:p>
          <w:p w14:paraId="7BB498A3" w14:textId="3345C44A" w:rsidR="0094357C" w:rsidRPr="003E7029" w:rsidRDefault="0094357C" w:rsidP="00EB1345">
            <w:pPr>
              <w:numPr>
                <w:ilvl w:val="0"/>
                <w:numId w:val="13"/>
              </w:numPr>
              <w:autoSpaceDE w:val="0"/>
              <w:autoSpaceDN w:val="0"/>
              <w:adjustRightInd w:val="0"/>
              <w:ind w:hanging="513"/>
              <w:jc w:val="both"/>
              <w:rPr>
                <w:rFonts w:eastAsia="Calibri" w:cstheme="minorHAnsi"/>
              </w:rPr>
            </w:pPr>
            <w:r w:rsidRPr="003E7029">
              <w:rPr>
                <w:rFonts w:eastAsia="Calibri" w:cstheme="minorHAnsi"/>
                <w:b/>
              </w:rPr>
              <w:t xml:space="preserve">Personal CV </w:t>
            </w:r>
            <w:r w:rsidRPr="003E7029">
              <w:rPr>
                <w:rFonts w:eastAsia="Calibri" w:cstheme="minorHAnsi"/>
              </w:rPr>
              <w:t xml:space="preserve">indicating all </w:t>
            </w:r>
            <w:r w:rsidR="000F7F9C" w:rsidRPr="003E7029">
              <w:rPr>
                <w:rFonts w:eastAsia="Calibri" w:cstheme="minorHAnsi"/>
              </w:rPr>
              <w:t>experience</w:t>
            </w:r>
            <w:r w:rsidRPr="003E7029">
              <w:rPr>
                <w:rFonts w:eastAsia="Calibri" w:cstheme="minorHAnsi"/>
              </w:rPr>
              <w:t xml:space="preserve"> from similar projects, as well as the contact details (email and telephone number) and at least three (3) professional references.</w:t>
            </w:r>
          </w:p>
          <w:p w14:paraId="5A508EA3" w14:textId="77777777" w:rsidR="0094357C" w:rsidRPr="003E7029" w:rsidRDefault="0094357C" w:rsidP="00EB1345">
            <w:pPr>
              <w:numPr>
                <w:ilvl w:val="0"/>
                <w:numId w:val="13"/>
              </w:numPr>
              <w:autoSpaceDE w:val="0"/>
              <w:autoSpaceDN w:val="0"/>
              <w:adjustRightInd w:val="0"/>
              <w:ind w:hanging="513"/>
              <w:jc w:val="both"/>
              <w:rPr>
                <w:rFonts w:eastAsia="Calibri" w:cstheme="minorHAnsi"/>
              </w:rPr>
            </w:pPr>
            <w:r w:rsidRPr="003E7029">
              <w:rPr>
                <w:rFonts w:eastAsia="Calibri" w:cstheme="minorHAnsi"/>
                <w:b/>
              </w:rPr>
              <w:t>Brief description</w:t>
            </w:r>
            <w:r w:rsidRPr="003E7029">
              <w:rPr>
                <w:rFonts w:eastAsia="Calibri" w:cstheme="minorHAnsi"/>
              </w:rPr>
              <w:t xml:space="preserve"> of why the Consultant considers her/himself as the most suitable for the assignment, </w:t>
            </w:r>
            <w:r w:rsidRPr="003E7029">
              <w:rPr>
                <w:rFonts w:eastAsia="Calibri" w:cstheme="minorHAnsi"/>
                <w:b/>
                <w:bCs/>
              </w:rPr>
              <w:t>and a methodology</w:t>
            </w:r>
            <w:r w:rsidRPr="003E7029">
              <w:rPr>
                <w:rFonts w:eastAsia="Calibri" w:cstheme="minorHAnsi"/>
              </w:rPr>
              <w:t xml:space="preserve"> on how to approach and accomplish the assignment. </w:t>
            </w:r>
          </w:p>
          <w:p w14:paraId="5F7CF2EE" w14:textId="424E3EEB" w:rsidR="0094357C" w:rsidRPr="003E7029" w:rsidRDefault="0094357C" w:rsidP="00EB1345">
            <w:pPr>
              <w:numPr>
                <w:ilvl w:val="0"/>
                <w:numId w:val="13"/>
              </w:numPr>
              <w:autoSpaceDE w:val="0"/>
              <w:autoSpaceDN w:val="0"/>
              <w:adjustRightInd w:val="0"/>
              <w:ind w:hanging="513"/>
              <w:jc w:val="both"/>
              <w:rPr>
                <w:rFonts w:eastAsia="Calibri" w:cstheme="minorHAnsi"/>
              </w:rPr>
            </w:pPr>
            <w:r w:rsidRPr="003E7029">
              <w:rPr>
                <w:rFonts w:eastAsia="Calibri" w:cstheme="minorHAnsi"/>
                <w:b/>
              </w:rPr>
              <w:t>Financial Proposal</w:t>
            </w:r>
            <w:r w:rsidRPr="003E7029">
              <w:rPr>
                <w:rFonts w:eastAsia="Calibri" w:cstheme="minorHAnsi"/>
              </w:rPr>
              <w:t xml:space="preserve"> that indicates the all-inclusive fixed total contract price</w:t>
            </w:r>
            <w:r w:rsidR="00F07646">
              <w:rPr>
                <w:rFonts w:eastAsia="Calibri" w:cstheme="minorHAnsi"/>
              </w:rPr>
              <w:t xml:space="preserve"> i</w:t>
            </w:r>
            <w:r w:rsidR="000F7F9C">
              <w:rPr>
                <w:rFonts w:eastAsia="Calibri" w:cstheme="minorHAnsi"/>
              </w:rPr>
              <w:t>n Uganda Shillings</w:t>
            </w:r>
            <w:r w:rsidRPr="003E7029">
              <w:rPr>
                <w:rFonts w:eastAsia="Calibri" w:cstheme="minorHAnsi"/>
              </w:rPr>
              <w:t xml:space="preserve">, supported by a breakdown of costs. </w:t>
            </w:r>
          </w:p>
          <w:p w14:paraId="7C8B9E5A" w14:textId="57808DFE" w:rsidR="002B03BD" w:rsidRPr="003E7029" w:rsidRDefault="002B03BD" w:rsidP="004F3324">
            <w:pPr>
              <w:rPr>
                <w:rFonts w:cstheme="minorHAnsi"/>
                <w:bCs/>
              </w:rPr>
            </w:pPr>
          </w:p>
        </w:tc>
      </w:tr>
    </w:tbl>
    <w:p w14:paraId="20A98CD2" w14:textId="77777777" w:rsidR="003836C0" w:rsidRPr="003E7029" w:rsidRDefault="003836C0" w:rsidP="0033411B">
      <w:pPr>
        <w:autoSpaceDE w:val="0"/>
        <w:autoSpaceDN w:val="0"/>
        <w:adjustRightInd w:val="0"/>
        <w:spacing w:after="0" w:line="240" w:lineRule="auto"/>
        <w:rPr>
          <w:rFonts w:cstheme="minorHAnsi"/>
          <w:b/>
        </w:rPr>
      </w:pPr>
    </w:p>
    <w:p w14:paraId="238C0F2F" w14:textId="77777777" w:rsidR="0065710B" w:rsidRPr="003E7029" w:rsidRDefault="0065710B" w:rsidP="0033411B">
      <w:pPr>
        <w:autoSpaceDE w:val="0"/>
        <w:autoSpaceDN w:val="0"/>
        <w:adjustRightInd w:val="0"/>
        <w:spacing w:after="0" w:line="240" w:lineRule="auto"/>
        <w:rPr>
          <w:rFonts w:cstheme="minorHAnsi"/>
          <w:b/>
        </w:rPr>
      </w:pPr>
    </w:p>
    <w:p w14:paraId="4F2F4F12" w14:textId="77777777" w:rsidR="0033411B" w:rsidRPr="003E7029" w:rsidRDefault="00FE7C9D" w:rsidP="00A6756E">
      <w:pPr>
        <w:autoSpaceDE w:val="0"/>
        <w:autoSpaceDN w:val="0"/>
        <w:adjustRightInd w:val="0"/>
        <w:spacing w:after="0" w:line="240" w:lineRule="auto"/>
        <w:rPr>
          <w:rFonts w:cstheme="minorHAnsi"/>
          <w:b/>
        </w:rPr>
      </w:pPr>
      <w:r w:rsidRPr="003E7029">
        <w:rPr>
          <w:rFonts w:cstheme="minorHAnsi"/>
          <w:b/>
        </w:rPr>
        <w:t xml:space="preserve">5. </w:t>
      </w:r>
      <w:r w:rsidR="0001012F" w:rsidRPr="003E7029">
        <w:rPr>
          <w:rFonts w:cstheme="minorHAnsi"/>
          <w:b/>
        </w:rPr>
        <w:t>FINANCIAL PROPOSAL</w:t>
      </w:r>
    </w:p>
    <w:tbl>
      <w:tblPr>
        <w:tblStyle w:val="TableGrid"/>
        <w:tblW w:w="0" w:type="auto"/>
        <w:tblLook w:val="04A0" w:firstRow="1" w:lastRow="0" w:firstColumn="1" w:lastColumn="0" w:noHBand="0" w:noVBand="1"/>
      </w:tblPr>
      <w:tblGrid>
        <w:gridCol w:w="9576"/>
      </w:tblGrid>
      <w:tr w:rsidR="00443E94" w:rsidRPr="003E7029" w14:paraId="0DED4ABD" w14:textId="77777777" w:rsidTr="00443E94">
        <w:tc>
          <w:tcPr>
            <w:tcW w:w="9576" w:type="dxa"/>
          </w:tcPr>
          <w:p w14:paraId="1AA6B4D8" w14:textId="77777777" w:rsidR="0065710B" w:rsidRPr="003E7029" w:rsidRDefault="0060089F" w:rsidP="0065710B">
            <w:pPr>
              <w:spacing w:line="288" w:lineRule="auto"/>
              <w:jc w:val="both"/>
              <w:rPr>
                <w:rFonts w:cstheme="minorHAnsi"/>
              </w:rPr>
            </w:pPr>
            <w:r w:rsidRPr="003E7029">
              <w:rPr>
                <w:rFonts w:cstheme="minorHAnsi"/>
              </w:rPr>
              <w:t>Financial proposal that indicates the all-inclusive fixed total contract price, supported by a breakdown of costs, as per template provided (Annex 2).</w:t>
            </w:r>
          </w:p>
          <w:p w14:paraId="63EBE109" w14:textId="77777777" w:rsidR="00A704DD" w:rsidRPr="003E7029" w:rsidRDefault="00A704DD" w:rsidP="00A704DD">
            <w:pPr>
              <w:spacing w:line="288" w:lineRule="auto"/>
              <w:jc w:val="both"/>
              <w:rPr>
                <w:rFonts w:cstheme="minorHAnsi"/>
              </w:rPr>
            </w:pPr>
            <w:r w:rsidRPr="003E7029">
              <w:rPr>
                <w:rFonts w:cstheme="minorHAnsi"/>
              </w:rPr>
              <w:t>The lump sum amount is all inclusive of subsistence allowance, health insurance and all other expenses</w:t>
            </w:r>
          </w:p>
          <w:p w14:paraId="38F88307" w14:textId="77777777" w:rsidR="00C517FE" w:rsidRPr="003E7029" w:rsidRDefault="00A704DD" w:rsidP="00A704DD">
            <w:pPr>
              <w:spacing w:line="288" w:lineRule="auto"/>
              <w:jc w:val="both"/>
              <w:rPr>
                <w:rFonts w:cstheme="minorHAnsi"/>
              </w:rPr>
            </w:pPr>
            <w:r w:rsidRPr="003E7029">
              <w:rPr>
                <w:rFonts w:cstheme="minorHAnsi"/>
              </w:rPr>
              <w:t>The contract price is fixed regardless of changes in the cost of the components of the Contract,</w:t>
            </w:r>
          </w:p>
          <w:p w14:paraId="4400165C" w14:textId="7913CD11" w:rsidR="00C517FE" w:rsidRPr="003E7029" w:rsidRDefault="00A704DD" w:rsidP="00A704DD">
            <w:pPr>
              <w:spacing w:line="288" w:lineRule="auto"/>
              <w:jc w:val="both"/>
              <w:rPr>
                <w:rFonts w:cstheme="minorHAnsi"/>
              </w:rPr>
            </w:pPr>
            <w:r w:rsidRPr="003E7029">
              <w:rPr>
                <w:rFonts w:cstheme="minorHAnsi"/>
              </w:rPr>
              <w:t xml:space="preserve">Travel to and from </w:t>
            </w:r>
            <w:r w:rsidR="00ED51BA" w:rsidRPr="003E7029">
              <w:rPr>
                <w:rFonts w:cstheme="minorHAnsi"/>
              </w:rPr>
              <w:t>UNDP</w:t>
            </w:r>
            <w:r w:rsidRPr="003E7029">
              <w:rPr>
                <w:rFonts w:cstheme="minorHAnsi"/>
              </w:rPr>
              <w:t xml:space="preserve"> Offices or any other venues for scheduled review meetings should be factored in the Lump Sum Amount by the IC.</w:t>
            </w:r>
          </w:p>
          <w:p w14:paraId="53F3EB06" w14:textId="1911036E" w:rsidR="00A704DD" w:rsidRPr="003E7029" w:rsidRDefault="00C517FE" w:rsidP="00A704DD">
            <w:pPr>
              <w:spacing w:line="288" w:lineRule="auto"/>
              <w:jc w:val="both"/>
              <w:rPr>
                <w:rFonts w:cstheme="minorHAnsi"/>
              </w:rPr>
            </w:pPr>
            <w:r w:rsidRPr="003E7029">
              <w:rPr>
                <w:rFonts w:cstheme="minorHAnsi"/>
              </w:rPr>
              <w:t xml:space="preserve">Travel </w:t>
            </w:r>
            <w:r w:rsidR="002B03BD" w:rsidRPr="003E7029">
              <w:rPr>
                <w:rFonts w:cstheme="minorHAnsi"/>
              </w:rPr>
              <w:t>costs to</w:t>
            </w:r>
            <w:r w:rsidR="00A704DD" w:rsidRPr="003E7029">
              <w:rPr>
                <w:rFonts w:cstheme="minorHAnsi"/>
              </w:rPr>
              <w:t xml:space="preserve"> </w:t>
            </w:r>
            <w:r w:rsidR="00795897" w:rsidRPr="003E7029">
              <w:rPr>
                <w:rFonts w:cstheme="minorHAnsi"/>
              </w:rPr>
              <w:t xml:space="preserve">the </w:t>
            </w:r>
            <w:r w:rsidR="003E0877" w:rsidRPr="003E7029">
              <w:rPr>
                <w:rFonts w:cstheme="minorHAnsi"/>
              </w:rPr>
              <w:t>region, including</w:t>
            </w:r>
            <w:r w:rsidR="00A704DD" w:rsidRPr="003E7029">
              <w:rPr>
                <w:rFonts w:cstheme="minorHAnsi"/>
              </w:rPr>
              <w:t xml:space="preserve"> the </w:t>
            </w:r>
            <w:r w:rsidR="00A85FE0" w:rsidRPr="003E7029">
              <w:rPr>
                <w:rFonts w:cstheme="minorHAnsi"/>
              </w:rPr>
              <w:t>payment of</w:t>
            </w:r>
            <w:r w:rsidR="00A704DD" w:rsidRPr="003E7029">
              <w:rPr>
                <w:rFonts w:cstheme="minorHAnsi"/>
              </w:rPr>
              <w:t xml:space="preserve"> </w:t>
            </w:r>
            <w:r w:rsidR="000C20E7" w:rsidRPr="003E7029">
              <w:rPr>
                <w:rFonts w:cstheme="minorHAnsi"/>
              </w:rPr>
              <w:t xml:space="preserve">the UN’s </w:t>
            </w:r>
            <w:r w:rsidR="001E78AD" w:rsidRPr="003E7029">
              <w:rPr>
                <w:rFonts w:cstheme="minorHAnsi"/>
              </w:rPr>
              <w:t xml:space="preserve">applicable </w:t>
            </w:r>
            <w:r w:rsidR="00C93557" w:rsidRPr="003E7029">
              <w:rPr>
                <w:rFonts w:cstheme="minorHAnsi"/>
              </w:rPr>
              <w:t>Daily Subsistence</w:t>
            </w:r>
          </w:p>
          <w:p w14:paraId="2EC67117" w14:textId="08F8B2C6" w:rsidR="00A704DD" w:rsidRPr="003E7029" w:rsidRDefault="00A704DD" w:rsidP="00A704DD">
            <w:pPr>
              <w:spacing w:line="288" w:lineRule="auto"/>
              <w:jc w:val="both"/>
              <w:rPr>
                <w:rFonts w:cstheme="minorHAnsi"/>
              </w:rPr>
            </w:pPr>
            <w:r w:rsidRPr="003E7029">
              <w:rPr>
                <w:rFonts w:cstheme="minorHAnsi"/>
              </w:rPr>
              <w:t xml:space="preserve">Allowance (DSA) rates will be borne by </w:t>
            </w:r>
            <w:r w:rsidR="005805C4" w:rsidRPr="003E7029">
              <w:rPr>
                <w:rFonts w:cstheme="minorHAnsi"/>
              </w:rPr>
              <w:t>UNDP</w:t>
            </w:r>
            <w:r w:rsidRPr="003E7029">
              <w:rPr>
                <w:rFonts w:cstheme="minorHAnsi"/>
              </w:rPr>
              <w:t>.</w:t>
            </w:r>
          </w:p>
        </w:tc>
      </w:tr>
    </w:tbl>
    <w:p w14:paraId="6358DDCB" w14:textId="77777777" w:rsidR="00443E94" w:rsidRPr="003E7029" w:rsidRDefault="00443E94" w:rsidP="00A24134">
      <w:pPr>
        <w:rPr>
          <w:rFonts w:cstheme="minorHAnsi"/>
          <w:b/>
        </w:rPr>
      </w:pPr>
    </w:p>
    <w:p w14:paraId="6341AA3B" w14:textId="77777777" w:rsidR="00E94857" w:rsidRPr="003E7029" w:rsidRDefault="00FE7C9D" w:rsidP="00A24134">
      <w:pPr>
        <w:rPr>
          <w:rFonts w:cstheme="minorHAnsi"/>
          <w:b/>
        </w:rPr>
      </w:pPr>
      <w:r w:rsidRPr="003E7029">
        <w:rPr>
          <w:rFonts w:cstheme="minorHAnsi"/>
          <w:b/>
        </w:rPr>
        <w:t>6</w:t>
      </w:r>
      <w:r w:rsidR="00E94857" w:rsidRPr="003E7029">
        <w:rPr>
          <w:rFonts w:cstheme="minorHAnsi"/>
          <w:b/>
        </w:rPr>
        <w:t>. EVALUATION</w:t>
      </w:r>
    </w:p>
    <w:tbl>
      <w:tblPr>
        <w:tblStyle w:val="TableGrid"/>
        <w:tblW w:w="0" w:type="auto"/>
        <w:tblLook w:val="04A0" w:firstRow="1" w:lastRow="0" w:firstColumn="1" w:lastColumn="0" w:noHBand="0" w:noVBand="1"/>
      </w:tblPr>
      <w:tblGrid>
        <w:gridCol w:w="9576"/>
      </w:tblGrid>
      <w:tr w:rsidR="00443E94" w:rsidRPr="003E7029" w14:paraId="72C374EA" w14:textId="77777777" w:rsidTr="00443E94">
        <w:tc>
          <w:tcPr>
            <w:tcW w:w="9576" w:type="dxa"/>
          </w:tcPr>
          <w:p w14:paraId="2542372F" w14:textId="77777777" w:rsidR="007909A2" w:rsidRPr="003E7029" w:rsidRDefault="007909A2" w:rsidP="007909A2">
            <w:pPr>
              <w:spacing w:before="100" w:beforeAutospacing="1" w:after="100" w:afterAutospacing="1" w:line="360" w:lineRule="auto"/>
              <w:ind w:left="10" w:hanging="10"/>
              <w:jc w:val="both"/>
              <w:rPr>
                <w:rFonts w:eastAsia="Times New Roman" w:cstheme="minorHAnsi"/>
                <w:b/>
                <w:bCs/>
              </w:rPr>
            </w:pPr>
            <w:r w:rsidRPr="003E7029">
              <w:rPr>
                <w:rFonts w:eastAsia="Times New Roman" w:cstheme="minorHAnsi"/>
                <w:b/>
                <w:bCs/>
              </w:rPr>
              <w:t>Individual consultants will be evaluated based on the following methodology:</w:t>
            </w:r>
          </w:p>
          <w:p w14:paraId="7BF6E7AC" w14:textId="7C9CC518" w:rsidR="007909A2" w:rsidRPr="003E7029" w:rsidRDefault="007909A2" w:rsidP="007909A2">
            <w:pPr>
              <w:spacing w:before="100" w:beforeAutospacing="1" w:after="100" w:afterAutospacing="1" w:line="360" w:lineRule="auto"/>
              <w:ind w:left="10" w:hanging="10"/>
              <w:jc w:val="both"/>
              <w:rPr>
                <w:rFonts w:eastAsia="Times New Roman" w:cstheme="minorHAnsi"/>
              </w:rPr>
            </w:pPr>
            <w:r w:rsidRPr="003E7029">
              <w:rPr>
                <w:rFonts w:eastAsia="Times New Roman" w:cstheme="minorHAnsi"/>
                <w:b/>
                <w:bCs/>
              </w:rPr>
              <w:t>Cumulative analysis: The award of the contract shall be made to the individual consultant whose offer has been evaluated and determined as:</w:t>
            </w:r>
          </w:p>
          <w:p w14:paraId="4A22BD13" w14:textId="77777777" w:rsidR="007909A2" w:rsidRPr="003E7029" w:rsidRDefault="007909A2" w:rsidP="00921A05">
            <w:pPr>
              <w:numPr>
                <w:ilvl w:val="0"/>
                <w:numId w:val="12"/>
              </w:numPr>
              <w:spacing w:before="100" w:beforeAutospacing="1" w:after="100" w:afterAutospacing="1" w:line="360" w:lineRule="auto"/>
              <w:jc w:val="both"/>
              <w:rPr>
                <w:rFonts w:eastAsia="Times New Roman" w:cstheme="minorHAnsi"/>
              </w:rPr>
            </w:pPr>
            <w:r w:rsidRPr="003E7029">
              <w:rPr>
                <w:rFonts w:eastAsia="Times New Roman" w:cstheme="minorHAnsi"/>
              </w:rPr>
              <w:t>Responsive/compliant/acceptable; and</w:t>
            </w:r>
          </w:p>
          <w:p w14:paraId="31BC6B07" w14:textId="77777777" w:rsidR="007909A2" w:rsidRPr="003E7029" w:rsidRDefault="007909A2" w:rsidP="000F7F9C">
            <w:pPr>
              <w:numPr>
                <w:ilvl w:val="0"/>
                <w:numId w:val="12"/>
              </w:numPr>
              <w:spacing w:before="100" w:beforeAutospacing="1" w:after="100" w:afterAutospacing="1" w:line="360" w:lineRule="auto"/>
              <w:jc w:val="both"/>
              <w:rPr>
                <w:rFonts w:eastAsia="Times New Roman" w:cstheme="minorHAnsi"/>
              </w:rPr>
            </w:pPr>
            <w:r w:rsidRPr="003E7029">
              <w:rPr>
                <w:rFonts w:eastAsia="Times New Roman" w:cstheme="minorHAnsi"/>
              </w:rPr>
              <w:t>Having received the highest score out of a pre-determined set of weighted technical and financial criteria specific to the solicitation. 70%-30%.</w:t>
            </w:r>
          </w:p>
          <w:p w14:paraId="2462BF51" w14:textId="77777777" w:rsidR="007909A2" w:rsidRPr="003E7029" w:rsidRDefault="007909A2" w:rsidP="007909A2">
            <w:pPr>
              <w:spacing w:before="100" w:beforeAutospacing="1" w:after="100" w:afterAutospacing="1" w:line="360" w:lineRule="auto"/>
              <w:ind w:left="10" w:hanging="10"/>
              <w:jc w:val="both"/>
              <w:rPr>
                <w:rFonts w:eastAsia="Times New Roman" w:cstheme="minorHAnsi"/>
              </w:rPr>
            </w:pPr>
            <w:r w:rsidRPr="003E7029">
              <w:rPr>
                <w:rFonts w:eastAsia="Times New Roman" w:cstheme="minorHAnsi"/>
              </w:rPr>
              <w:t>Technical Criteria weight; [70%]; Financial Criteria weight; [30%]</w:t>
            </w:r>
          </w:p>
          <w:p w14:paraId="7B523CBF" w14:textId="77777777" w:rsidR="007909A2" w:rsidRPr="003E7029" w:rsidRDefault="007909A2" w:rsidP="007909A2">
            <w:pPr>
              <w:spacing w:before="100" w:beforeAutospacing="1" w:after="100" w:afterAutospacing="1" w:line="360" w:lineRule="auto"/>
              <w:ind w:left="10" w:hanging="10"/>
              <w:jc w:val="both"/>
              <w:rPr>
                <w:rFonts w:eastAsia="Times New Roman" w:cstheme="minorHAnsi"/>
              </w:rPr>
            </w:pPr>
            <w:r w:rsidRPr="003E7029">
              <w:rPr>
                <w:rFonts w:eastAsia="Times New Roman" w:cstheme="minorHAnsi"/>
              </w:rPr>
              <w:t>Only candidates obtaining a minimum of 49 points (70% of the total technical points) would be considered for the Financial Evaluation</w:t>
            </w:r>
            <w:r w:rsidRPr="003E7029">
              <w:rPr>
                <w:rFonts w:eastAsia="Times New Roman" w:cstheme="minorHAnsi"/>
                <w:b/>
                <w:bCs/>
              </w:rPr>
              <w:t>.</w:t>
            </w:r>
          </w:p>
          <w:p w14:paraId="1882714E" w14:textId="3864C814" w:rsidR="009F5299" w:rsidRPr="009F5299" w:rsidRDefault="007909A2" w:rsidP="009F5299">
            <w:pPr>
              <w:spacing w:before="100" w:beforeAutospacing="1" w:after="100" w:afterAutospacing="1"/>
              <w:ind w:left="10" w:hanging="10"/>
              <w:jc w:val="both"/>
              <w:rPr>
                <w:rFonts w:eastAsia="Times New Roman" w:cstheme="minorHAnsi"/>
                <w:b/>
                <w:bCs/>
              </w:rPr>
            </w:pPr>
            <w:r w:rsidRPr="003E7029">
              <w:rPr>
                <w:rFonts w:eastAsia="Times New Roman" w:cstheme="minorHAnsi"/>
                <w:b/>
                <w:bCs/>
              </w:rPr>
              <w:lastRenderedPageBreak/>
              <w:t>Technical Criteria – Maximum 70 points:</w:t>
            </w:r>
            <w:r w:rsidR="00980599" w:rsidRPr="00980599">
              <w:rPr>
                <w:rFonts w:eastAsia="Times New Roman" w:cstheme="minorHAnsi"/>
              </w:rPr>
              <w:tab/>
            </w:r>
          </w:p>
          <w:tbl>
            <w:tblPr>
              <w:tblStyle w:val="TableGrid"/>
              <w:tblW w:w="10580" w:type="dxa"/>
              <w:tblLook w:val="04A0" w:firstRow="1" w:lastRow="0" w:firstColumn="1" w:lastColumn="0" w:noHBand="0" w:noVBand="1"/>
            </w:tblPr>
            <w:tblGrid>
              <w:gridCol w:w="8359"/>
              <w:gridCol w:w="2221"/>
            </w:tblGrid>
            <w:tr w:rsidR="009F5299" w:rsidRPr="000F6AF7" w14:paraId="44F0FAB5" w14:textId="77777777" w:rsidTr="009F5299">
              <w:trPr>
                <w:trHeight w:val="451"/>
              </w:trPr>
              <w:tc>
                <w:tcPr>
                  <w:tcW w:w="8359" w:type="dxa"/>
                </w:tcPr>
                <w:p w14:paraId="568AE651" w14:textId="77777777" w:rsidR="009F5299" w:rsidRPr="000F6AF7" w:rsidRDefault="009F5299" w:rsidP="009F5299">
                  <w:pPr>
                    <w:pStyle w:val="NormalWeb"/>
                    <w:jc w:val="both"/>
                    <w:rPr>
                      <w:rFonts w:asciiTheme="minorHAnsi" w:hAnsiTheme="minorHAnsi" w:cstheme="minorHAnsi"/>
                      <w:b/>
                      <w:sz w:val="22"/>
                      <w:szCs w:val="22"/>
                    </w:rPr>
                  </w:pPr>
                  <w:r w:rsidRPr="000F6AF7">
                    <w:rPr>
                      <w:rFonts w:asciiTheme="minorHAnsi" w:hAnsiTheme="minorHAnsi" w:cstheme="minorHAnsi"/>
                      <w:b/>
                      <w:sz w:val="22"/>
                      <w:szCs w:val="22"/>
                    </w:rPr>
                    <w:t>Criteria</w:t>
                  </w:r>
                </w:p>
              </w:tc>
              <w:tc>
                <w:tcPr>
                  <w:tcW w:w="2221" w:type="dxa"/>
                </w:tcPr>
                <w:p w14:paraId="29B2A1AC" w14:textId="77777777" w:rsidR="009F5299" w:rsidRPr="000F6AF7" w:rsidRDefault="009F5299" w:rsidP="009F5299">
                  <w:pPr>
                    <w:pStyle w:val="NormalWeb"/>
                    <w:jc w:val="both"/>
                    <w:rPr>
                      <w:rFonts w:asciiTheme="minorHAnsi" w:hAnsiTheme="minorHAnsi" w:cstheme="minorHAnsi"/>
                      <w:b/>
                      <w:sz w:val="22"/>
                      <w:szCs w:val="22"/>
                    </w:rPr>
                  </w:pPr>
                  <w:r w:rsidRPr="000F6AF7">
                    <w:rPr>
                      <w:rFonts w:asciiTheme="minorHAnsi" w:hAnsiTheme="minorHAnsi" w:cstheme="minorHAnsi"/>
                      <w:b/>
                      <w:sz w:val="22"/>
                      <w:szCs w:val="22"/>
                    </w:rPr>
                    <w:t>scoring</w:t>
                  </w:r>
                </w:p>
              </w:tc>
            </w:tr>
            <w:tr w:rsidR="009F5299" w:rsidRPr="000F6AF7" w14:paraId="1197D7EF" w14:textId="77777777" w:rsidTr="009F5299">
              <w:tc>
                <w:tcPr>
                  <w:tcW w:w="8359" w:type="dxa"/>
                </w:tcPr>
                <w:p w14:paraId="6BCEC692" w14:textId="77777777" w:rsidR="009F5299" w:rsidRDefault="009F5299" w:rsidP="00EB1345">
                  <w:pPr>
                    <w:pStyle w:val="NormalWeb"/>
                    <w:numPr>
                      <w:ilvl w:val="0"/>
                      <w:numId w:val="16"/>
                    </w:numPr>
                    <w:spacing w:before="100" w:beforeAutospacing="1" w:after="0"/>
                    <w:jc w:val="both"/>
                    <w:rPr>
                      <w:rFonts w:asciiTheme="minorHAnsi" w:hAnsiTheme="minorHAnsi" w:cstheme="minorHAnsi"/>
                      <w:sz w:val="22"/>
                      <w:szCs w:val="22"/>
                    </w:rPr>
                  </w:pPr>
                  <w:r w:rsidRPr="000F6AF7">
                    <w:rPr>
                      <w:rFonts w:asciiTheme="minorHAnsi" w:hAnsiTheme="minorHAnsi" w:cstheme="minorHAnsi"/>
                      <w:sz w:val="22"/>
                      <w:szCs w:val="22"/>
                    </w:rPr>
                    <w:t>Academic qualifications of the consultant</w:t>
                  </w:r>
                </w:p>
                <w:p w14:paraId="76A4C08D" w14:textId="77777777" w:rsidR="009F5299" w:rsidRPr="000F6AF7" w:rsidRDefault="009F5299" w:rsidP="009F5299">
                  <w:pPr>
                    <w:pStyle w:val="NormalWeb"/>
                    <w:ind w:left="41"/>
                    <w:jc w:val="both"/>
                    <w:rPr>
                      <w:rFonts w:asciiTheme="minorHAnsi" w:hAnsiTheme="minorHAnsi" w:cstheme="minorHAnsi"/>
                      <w:sz w:val="22"/>
                      <w:szCs w:val="22"/>
                    </w:rPr>
                  </w:pPr>
                  <w:r w:rsidRPr="000F6AF7">
                    <w:rPr>
                      <w:rFonts w:asciiTheme="minorHAnsi" w:hAnsiTheme="minorHAnsi" w:cstheme="minorHAnsi"/>
                    </w:rPr>
                    <w:t xml:space="preserve">Postgraduate degree (Masters) in </w:t>
                  </w:r>
                  <w:r>
                    <w:rPr>
                      <w:rFonts w:asciiTheme="minorHAnsi" w:hAnsiTheme="minorHAnsi" w:cstheme="minorHAnsi"/>
                    </w:rPr>
                    <w:t>I</w:t>
                  </w:r>
                  <w:r w:rsidRPr="000F6AF7">
                    <w:rPr>
                      <w:rFonts w:asciiTheme="minorHAnsi" w:hAnsiTheme="minorHAnsi" w:cstheme="minorHAnsi"/>
                    </w:rPr>
                    <w:t xml:space="preserve">nternational </w:t>
                  </w:r>
                  <w:r>
                    <w:rPr>
                      <w:rFonts w:asciiTheme="minorHAnsi" w:hAnsiTheme="minorHAnsi" w:cstheme="minorHAnsi"/>
                    </w:rPr>
                    <w:t>D</w:t>
                  </w:r>
                  <w:r w:rsidRPr="000F6AF7">
                    <w:rPr>
                      <w:rFonts w:asciiTheme="minorHAnsi" w:hAnsiTheme="minorHAnsi" w:cstheme="minorHAnsi"/>
                    </w:rPr>
                    <w:t>evelopment,</w:t>
                  </w:r>
                  <w:r w:rsidRPr="000F6AF7">
                    <w:rPr>
                      <w:rFonts w:asciiTheme="minorHAnsi" w:hAnsiTheme="minorHAnsi" w:cstheme="minorHAnsi"/>
                      <w:spacing w:val="1"/>
                    </w:rPr>
                    <w:t xml:space="preserve"> ICT, Economics, Management, or closely related field</w:t>
                  </w:r>
                </w:p>
              </w:tc>
              <w:tc>
                <w:tcPr>
                  <w:tcW w:w="2221" w:type="dxa"/>
                </w:tcPr>
                <w:p w14:paraId="297BE89F" w14:textId="314BDF18" w:rsidR="009F5299" w:rsidRPr="009F5299" w:rsidRDefault="00DE190E" w:rsidP="009F5299">
                  <w:pPr>
                    <w:pStyle w:val="NormalWeb"/>
                    <w:jc w:val="both"/>
                    <w:rPr>
                      <w:rFonts w:asciiTheme="minorHAnsi" w:hAnsiTheme="minorHAnsi" w:cstheme="minorHAnsi"/>
                      <w:b/>
                      <w:bCs/>
                      <w:sz w:val="22"/>
                      <w:szCs w:val="22"/>
                    </w:rPr>
                  </w:pPr>
                  <w:r>
                    <w:rPr>
                      <w:rFonts w:asciiTheme="minorHAnsi" w:hAnsiTheme="minorHAnsi" w:cstheme="minorHAnsi"/>
                      <w:b/>
                      <w:bCs/>
                      <w:sz w:val="22"/>
                      <w:szCs w:val="22"/>
                    </w:rPr>
                    <w:t>7</w:t>
                  </w:r>
                  <w:r w:rsidR="009F5299" w:rsidRPr="009F5299">
                    <w:rPr>
                      <w:rFonts w:asciiTheme="minorHAnsi" w:hAnsiTheme="minorHAnsi" w:cstheme="minorHAnsi"/>
                      <w:b/>
                      <w:bCs/>
                      <w:sz w:val="22"/>
                      <w:szCs w:val="22"/>
                    </w:rPr>
                    <w:t xml:space="preserve"> points</w:t>
                  </w:r>
                </w:p>
              </w:tc>
            </w:tr>
            <w:tr w:rsidR="009F5299" w:rsidRPr="000F6AF7" w14:paraId="4F94788B" w14:textId="77777777" w:rsidTr="009F5299">
              <w:tc>
                <w:tcPr>
                  <w:tcW w:w="8359" w:type="dxa"/>
                </w:tcPr>
                <w:p w14:paraId="094399D5" w14:textId="77777777" w:rsidR="009F5299" w:rsidRPr="000F6AF7" w:rsidRDefault="009F5299" w:rsidP="00EB1345">
                  <w:pPr>
                    <w:pStyle w:val="NormalWeb"/>
                    <w:numPr>
                      <w:ilvl w:val="0"/>
                      <w:numId w:val="16"/>
                    </w:numPr>
                    <w:spacing w:before="100" w:beforeAutospacing="1" w:after="0"/>
                    <w:jc w:val="both"/>
                    <w:rPr>
                      <w:rFonts w:asciiTheme="minorHAnsi" w:hAnsiTheme="minorHAnsi" w:cstheme="minorHAnsi"/>
                      <w:sz w:val="22"/>
                      <w:szCs w:val="22"/>
                    </w:rPr>
                  </w:pPr>
                  <w:r w:rsidRPr="000F6AF7">
                    <w:rPr>
                      <w:rFonts w:asciiTheme="minorHAnsi" w:hAnsiTheme="minorHAnsi" w:cstheme="minorHAnsi"/>
                      <w:sz w:val="22"/>
                      <w:szCs w:val="22"/>
                    </w:rPr>
                    <w:t>Experience of the consultant</w:t>
                  </w:r>
                </w:p>
                <w:p w14:paraId="01714817" w14:textId="77777777" w:rsidR="009F5299" w:rsidRPr="000F6AF7" w:rsidRDefault="009F5299" w:rsidP="00EB1345">
                  <w:pPr>
                    <w:pStyle w:val="NormalWeb"/>
                    <w:numPr>
                      <w:ilvl w:val="0"/>
                      <w:numId w:val="15"/>
                    </w:numPr>
                    <w:spacing w:after="100" w:afterAutospacing="1"/>
                    <w:jc w:val="both"/>
                    <w:rPr>
                      <w:rFonts w:asciiTheme="minorHAnsi" w:hAnsiTheme="minorHAnsi" w:cstheme="minorHAnsi"/>
                      <w:sz w:val="22"/>
                      <w:szCs w:val="22"/>
                    </w:rPr>
                  </w:pPr>
                  <w:r w:rsidRPr="000F6AF7">
                    <w:rPr>
                      <w:rFonts w:asciiTheme="minorHAnsi" w:hAnsiTheme="minorHAnsi" w:cstheme="minorHAnsi"/>
                      <w:sz w:val="22"/>
                      <w:szCs w:val="22"/>
                    </w:rPr>
                    <w:t>experience in undertaking feasibility studies, designing and implementation of innovative</w:t>
                  </w:r>
                  <w:r w:rsidRPr="000F6AF7">
                    <w:rPr>
                      <w:rFonts w:asciiTheme="minorHAnsi" w:hAnsiTheme="minorHAnsi" w:cstheme="minorHAnsi"/>
                      <w:spacing w:val="1"/>
                      <w:sz w:val="22"/>
                      <w:szCs w:val="22"/>
                    </w:rPr>
                    <w:t xml:space="preserve"> digital </w:t>
                  </w:r>
                  <w:r w:rsidRPr="000F6AF7">
                    <w:rPr>
                      <w:rFonts w:asciiTheme="minorHAnsi" w:hAnsiTheme="minorHAnsi" w:cstheme="minorHAnsi"/>
                      <w:sz w:val="22"/>
                      <w:szCs w:val="22"/>
                    </w:rPr>
                    <w:t>projects</w:t>
                  </w:r>
                </w:p>
                <w:p w14:paraId="71E7474F" w14:textId="77777777" w:rsidR="009F5299" w:rsidRPr="000F6AF7" w:rsidRDefault="009F5299" w:rsidP="00EB1345">
                  <w:pPr>
                    <w:pStyle w:val="NormalWeb"/>
                    <w:numPr>
                      <w:ilvl w:val="0"/>
                      <w:numId w:val="15"/>
                    </w:numPr>
                    <w:spacing w:before="100" w:beforeAutospacing="1" w:after="100" w:afterAutospacing="1"/>
                    <w:jc w:val="both"/>
                    <w:rPr>
                      <w:rFonts w:asciiTheme="minorHAnsi" w:hAnsiTheme="minorHAnsi" w:cstheme="minorHAnsi"/>
                      <w:spacing w:val="1"/>
                      <w:sz w:val="22"/>
                      <w:szCs w:val="22"/>
                    </w:rPr>
                  </w:pPr>
                  <w:r w:rsidRPr="000F6AF7">
                    <w:rPr>
                      <w:rFonts w:asciiTheme="minorHAnsi" w:hAnsiTheme="minorHAnsi" w:cstheme="minorHAnsi"/>
                      <w:sz w:val="22"/>
                      <w:szCs w:val="22"/>
                    </w:rPr>
                    <w:t>technical</w:t>
                  </w:r>
                  <w:r w:rsidRPr="000F6AF7">
                    <w:rPr>
                      <w:rFonts w:asciiTheme="minorHAnsi" w:hAnsiTheme="minorHAnsi" w:cstheme="minorHAnsi"/>
                      <w:spacing w:val="1"/>
                      <w:sz w:val="22"/>
                      <w:szCs w:val="22"/>
                    </w:rPr>
                    <w:t xml:space="preserve"> </w:t>
                  </w:r>
                  <w:r w:rsidRPr="000F6AF7">
                    <w:rPr>
                      <w:rFonts w:asciiTheme="minorHAnsi" w:hAnsiTheme="minorHAnsi" w:cstheme="minorHAnsi"/>
                      <w:sz w:val="22"/>
                      <w:szCs w:val="22"/>
                    </w:rPr>
                    <w:t>experience</w:t>
                  </w:r>
                  <w:r w:rsidRPr="000F6AF7">
                    <w:rPr>
                      <w:rFonts w:asciiTheme="minorHAnsi" w:hAnsiTheme="minorHAnsi" w:cstheme="minorHAnsi"/>
                      <w:spacing w:val="1"/>
                      <w:sz w:val="22"/>
                      <w:szCs w:val="22"/>
                    </w:rPr>
                    <w:t xml:space="preserve"> </w:t>
                  </w:r>
                  <w:r w:rsidRPr="000F6AF7">
                    <w:rPr>
                      <w:rFonts w:asciiTheme="minorHAnsi" w:hAnsiTheme="minorHAnsi" w:cstheme="minorHAnsi"/>
                      <w:sz w:val="22"/>
                      <w:szCs w:val="22"/>
                    </w:rPr>
                    <w:t>in</w:t>
                  </w:r>
                  <w:r w:rsidRPr="000F6AF7">
                    <w:rPr>
                      <w:rFonts w:asciiTheme="minorHAnsi" w:hAnsiTheme="minorHAnsi" w:cstheme="minorHAnsi"/>
                      <w:spacing w:val="1"/>
                      <w:sz w:val="22"/>
                      <w:szCs w:val="22"/>
                    </w:rPr>
                    <w:t xml:space="preserve"> </w:t>
                  </w:r>
                  <w:r w:rsidRPr="000F6AF7">
                    <w:rPr>
                      <w:rFonts w:asciiTheme="minorHAnsi" w:hAnsiTheme="minorHAnsi" w:cstheme="minorHAnsi"/>
                      <w:sz w:val="22"/>
                      <w:szCs w:val="22"/>
                    </w:rPr>
                    <w:t>business</w:t>
                  </w:r>
                  <w:r w:rsidRPr="000F6AF7">
                    <w:rPr>
                      <w:rFonts w:asciiTheme="minorHAnsi" w:hAnsiTheme="minorHAnsi" w:cstheme="minorHAnsi"/>
                      <w:spacing w:val="1"/>
                      <w:sz w:val="22"/>
                      <w:szCs w:val="22"/>
                    </w:rPr>
                    <w:t xml:space="preserve"> </w:t>
                  </w:r>
                  <w:r w:rsidRPr="000F6AF7">
                    <w:rPr>
                      <w:rFonts w:asciiTheme="minorHAnsi" w:hAnsiTheme="minorHAnsi" w:cstheme="minorHAnsi"/>
                      <w:sz w:val="22"/>
                      <w:szCs w:val="22"/>
                    </w:rPr>
                    <w:t>development,</w:t>
                  </w:r>
                  <w:r w:rsidRPr="000F6AF7">
                    <w:rPr>
                      <w:rFonts w:asciiTheme="minorHAnsi" w:hAnsiTheme="minorHAnsi" w:cstheme="minorHAnsi"/>
                      <w:spacing w:val="1"/>
                      <w:sz w:val="22"/>
                      <w:szCs w:val="22"/>
                    </w:rPr>
                    <w:t xml:space="preserve"> financial sector development, leading projects in fintech / Agritech</w:t>
                  </w:r>
                </w:p>
                <w:p w14:paraId="50A7A14D" w14:textId="77777777" w:rsidR="009F5299" w:rsidRPr="000F6AF7" w:rsidRDefault="009F5299" w:rsidP="00EB1345">
                  <w:pPr>
                    <w:pStyle w:val="NormalWeb"/>
                    <w:numPr>
                      <w:ilvl w:val="0"/>
                      <w:numId w:val="15"/>
                    </w:numPr>
                    <w:spacing w:before="100" w:beforeAutospacing="1" w:after="100" w:afterAutospacing="1"/>
                    <w:jc w:val="both"/>
                    <w:rPr>
                      <w:rFonts w:asciiTheme="minorHAnsi" w:hAnsiTheme="minorHAnsi" w:cstheme="minorHAnsi"/>
                      <w:sz w:val="22"/>
                      <w:szCs w:val="22"/>
                    </w:rPr>
                  </w:pPr>
                  <w:r w:rsidRPr="000F6AF7">
                    <w:rPr>
                      <w:rFonts w:asciiTheme="minorHAnsi" w:hAnsiTheme="minorHAnsi" w:cstheme="minorHAnsi"/>
                      <w:sz w:val="22"/>
                      <w:szCs w:val="22"/>
                    </w:rPr>
                    <w:t>experience and/or understanding of the financial sector and Fintech / Agritech industry in Uganda or</w:t>
                  </w:r>
                  <w:r w:rsidRPr="000F6AF7">
                    <w:rPr>
                      <w:rFonts w:asciiTheme="minorHAnsi" w:hAnsiTheme="minorHAnsi" w:cstheme="minorHAnsi"/>
                      <w:spacing w:val="1"/>
                      <w:sz w:val="22"/>
                      <w:szCs w:val="22"/>
                    </w:rPr>
                    <w:t xml:space="preserve"> </w:t>
                  </w:r>
                  <w:r w:rsidRPr="000F6AF7">
                    <w:rPr>
                      <w:rFonts w:asciiTheme="minorHAnsi" w:hAnsiTheme="minorHAnsi" w:cstheme="minorHAnsi"/>
                      <w:sz w:val="22"/>
                      <w:szCs w:val="22"/>
                    </w:rPr>
                    <w:t>other</w:t>
                  </w:r>
                  <w:r w:rsidRPr="000F6AF7">
                    <w:rPr>
                      <w:rFonts w:asciiTheme="minorHAnsi" w:hAnsiTheme="minorHAnsi" w:cstheme="minorHAnsi"/>
                      <w:spacing w:val="-1"/>
                      <w:sz w:val="22"/>
                      <w:szCs w:val="22"/>
                    </w:rPr>
                    <w:t xml:space="preserve"> </w:t>
                  </w:r>
                  <w:r w:rsidRPr="000F6AF7">
                    <w:rPr>
                      <w:rFonts w:asciiTheme="minorHAnsi" w:hAnsiTheme="minorHAnsi" w:cstheme="minorHAnsi"/>
                      <w:sz w:val="22"/>
                      <w:szCs w:val="22"/>
                    </w:rPr>
                    <w:t>East African</w:t>
                  </w:r>
                  <w:r w:rsidRPr="000F6AF7">
                    <w:rPr>
                      <w:rFonts w:asciiTheme="minorHAnsi" w:hAnsiTheme="minorHAnsi" w:cstheme="minorHAnsi"/>
                      <w:spacing w:val="-2"/>
                      <w:sz w:val="22"/>
                      <w:szCs w:val="22"/>
                    </w:rPr>
                    <w:t xml:space="preserve"> </w:t>
                  </w:r>
                  <w:r w:rsidRPr="000F6AF7">
                    <w:rPr>
                      <w:rFonts w:asciiTheme="minorHAnsi" w:hAnsiTheme="minorHAnsi" w:cstheme="minorHAnsi"/>
                      <w:sz w:val="22"/>
                      <w:szCs w:val="22"/>
                    </w:rPr>
                    <w:t>countries, with exposure to other emerging / developed markets</w:t>
                  </w:r>
                </w:p>
                <w:p w14:paraId="49E3F93D" w14:textId="77777777" w:rsidR="009F5299" w:rsidRPr="000F6AF7" w:rsidRDefault="009F5299" w:rsidP="00EB1345">
                  <w:pPr>
                    <w:pStyle w:val="NormalWeb"/>
                    <w:numPr>
                      <w:ilvl w:val="0"/>
                      <w:numId w:val="15"/>
                    </w:numPr>
                    <w:spacing w:before="100" w:beforeAutospacing="1" w:after="100" w:afterAutospacing="1"/>
                    <w:jc w:val="both"/>
                    <w:rPr>
                      <w:rFonts w:asciiTheme="minorHAnsi" w:hAnsiTheme="minorHAnsi" w:cstheme="minorHAnsi"/>
                      <w:sz w:val="22"/>
                      <w:szCs w:val="22"/>
                    </w:rPr>
                  </w:pPr>
                  <w:r w:rsidRPr="000F6AF7">
                    <w:rPr>
                      <w:rFonts w:asciiTheme="minorHAnsi" w:hAnsiTheme="minorHAnsi" w:cstheme="minorHAnsi"/>
                      <w:sz w:val="22"/>
                      <w:szCs w:val="22"/>
                    </w:rPr>
                    <w:t>Experience</w:t>
                  </w:r>
                  <w:r w:rsidRPr="000F6AF7">
                    <w:rPr>
                      <w:rFonts w:asciiTheme="minorHAnsi" w:hAnsiTheme="minorHAnsi" w:cstheme="minorHAnsi"/>
                      <w:spacing w:val="-2"/>
                      <w:sz w:val="22"/>
                      <w:szCs w:val="22"/>
                    </w:rPr>
                    <w:t xml:space="preserve"> </w:t>
                  </w:r>
                  <w:r w:rsidRPr="000F6AF7">
                    <w:rPr>
                      <w:rFonts w:asciiTheme="minorHAnsi" w:hAnsiTheme="minorHAnsi" w:cstheme="minorHAnsi"/>
                      <w:sz w:val="22"/>
                      <w:szCs w:val="22"/>
                    </w:rPr>
                    <w:t>in</w:t>
                  </w:r>
                  <w:r w:rsidRPr="000F6AF7">
                    <w:rPr>
                      <w:rFonts w:asciiTheme="minorHAnsi" w:hAnsiTheme="minorHAnsi" w:cstheme="minorHAnsi"/>
                      <w:spacing w:val="-1"/>
                      <w:sz w:val="22"/>
                      <w:szCs w:val="22"/>
                    </w:rPr>
                    <w:t xml:space="preserve"> </w:t>
                  </w:r>
                  <w:r w:rsidRPr="000F6AF7">
                    <w:rPr>
                      <w:rFonts w:asciiTheme="minorHAnsi" w:hAnsiTheme="minorHAnsi" w:cstheme="minorHAnsi"/>
                      <w:sz w:val="22"/>
                      <w:szCs w:val="22"/>
                    </w:rPr>
                    <w:t>the</w:t>
                  </w:r>
                  <w:r w:rsidRPr="000F6AF7">
                    <w:rPr>
                      <w:rFonts w:asciiTheme="minorHAnsi" w:hAnsiTheme="minorHAnsi" w:cstheme="minorHAnsi"/>
                      <w:spacing w:val="-3"/>
                      <w:sz w:val="22"/>
                      <w:szCs w:val="22"/>
                    </w:rPr>
                    <w:t xml:space="preserve"> </w:t>
                  </w:r>
                  <w:r w:rsidRPr="000F6AF7">
                    <w:rPr>
                      <w:rFonts w:asciiTheme="minorHAnsi" w:hAnsiTheme="minorHAnsi" w:cstheme="minorHAnsi"/>
                      <w:sz w:val="22"/>
                      <w:szCs w:val="22"/>
                    </w:rPr>
                    <w:t>formulation</w:t>
                  </w:r>
                  <w:r w:rsidRPr="000F6AF7">
                    <w:rPr>
                      <w:rFonts w:asciiTheme="minorHAnsi" w:hAnsiTheme="minorHAnsi" w:cstheme="minorHAnsi"/>
                      <w:spacing w:val="-1"/>
                      <w:sz w:val="22"/>
                      <w:szCs w:val="22"/>
                    </w:rPr>
                    <w:t xml:space="preserve"> </w:t>
                  </w:r>
                  <w:r w:rsidRPr="000F6AF7">
                    <w:rPr>
                      <w:rFonts w:asciiTheme="minorHAnsi" w:hAnsiTheme="minorHAnsi" w:cstheme="minorHAnsi"/>
                      <w:sz w:val="22"/>
                      <w:szCs w:val="22"/>
                    </w:rPr>
                    <w:t>and</w:t>
                  </w:r>
                  <w:r w:rsidRPr="000F6AF7">
                    <w:rPr>
                      <w:rFonts w:asciiTheme="minorHAnsi" w:hAnsiTheme="minorHAnsi" w:cstheme="minorHAnsi"/>
                      <w:spacing w:val="-3"/>
                      <w:sz w:val="22"/>
                      <w:szCs w:val="22"/>
                    </w:rPr>
                    <w:t xml:space="preserve"> </w:t>
                  </w:r>
                  <w:r w:rsidRPr="000F6AF7">
                    <w:rPr>
                      <w:rFonts w:asciiTheme="minorHAnsi" w:hAnsiTheme="minorHAnsi" w:cstheme="minorHAnsi"/>
                      <w:sz w:val="22"/>
                      <w:szCs w:val="22"/>
                    </w:rPr>
                    <w:t>management</w:t>
                  </w:r>
                  <w:r w:rsidRPr="000F6AF7">
                    <w:rPr>
                      <w:rFonts w:asciiTheme="minorHAnsi" w:hAnsiTheme="minorHAnsi" w:cstheme="minorHAnsi"/>
                      <w:spacing w:val="-3"/>
                      <w:sz w:val="22"/>
                      <w:szCs w:val="22"/>
                    </w:rPr>
                    <w:t xml:space="preserve"> </w:t>
                  </w:r>
                  <w:r w:rsidRPr="000F6AF7">
                    <w:rPr>
                      <w:rFonts w:asciiTheme="minorHAnsi" w:hAnsiTheme="minorHAnsi" w:cstheme="minorHAnsi"/>
                      <w:sz w:val="22"/>
                      <w:szCs w:val="22"/>
                    </w:rPr>
                    <w:t>of</w:t>
                  </w:r>
                  <w:r w:rsidRPr="000F6AF7">
                    <w:rPr>
                      <w:rFonts w:asciiTheme="minorHAnsi" w:hAnsiTheme="minorHAnsi" w:cstheme="minorHAnsi"/>
                      <w:spacing w:val="-3"/>
                      <w:sz w:val="22"/>
                      <w:szCs w:val="22"/>
                    </w:rPr>
                    <w:t xml:space="preserve"> </w:t>
                  </w:r>
                  <w:r w:rsidRPr="000F6AF7">
                    <w:rPr>
                      <w:rFonts w:asciiTheme="minorHAnsi" w:hAnsiTheme="minorHAnsi" w:cstheme="minorHAnsi"/>
                      <w:sz w:val="22"/>
                      <w:szCs w:val="22"/>
                    </w:rPr>
                    <w:t>similar</w:t>
                  </w:r>
                  <w:r w:rsidRPr="000F6AF7">
                    <w:rPr>
                      <w:rFonts w:asciiTheme="minorHAnsi" w:hAnsiTheme="minorHAnsi" w:cstheme="minorHAnsi"/>
                      <w:spacing w:val="-3"/>
                      <w:sz w:val="22"/>
                      <w:szCs w:val="22"/>
                    </w:rPr>
                    <w:t xml:space="preserve"> / related </w:t>
                  </w:r>
                  <w:r w:rsidRPr="000F6AF7">
                    <w:rPr>
                      <w:rFonts w:asciiTheme="minorHAnsi" w:hAnsiTheme="minorHAnsi" w:cstheme="minorHAnsi"/>
                      <w:sz w:val="22"/>
                      <w:szCs w:val="22"/>
                    </w:rPr>
                    <w:t>projects and innovations</w:t>
                  </w:r>
                </w:p>
              </w:tc>
              <w:tc>
                <w:tcPr>
                  <w:tcW w:w="2221" w:type="dxa"/>
                </w:tcPr>
                <w:p w14:paraId="49DD7313" w14:textId="0E7C3A86" w:rsidR="009F5299" w:rsidRPr="009F5299" w:rsidRDefault="00DE190E" w:rsidP="009F5299">
                  <w:pPr>
                    <w:pStyle w:val="NormalWeb"/>
                    <w:jc w:val="both"/>
                    <w:rPr>
                      <w:rFonts w:asciiTheme="minorHAnsi" w:hAnsiTheme="minorHAnsi" w:cstheme="minorHAnsi"/>
                      <w:b/>
                      <w:bCs/>
                      <w:sz w:val="22"/>
                      <w:szCs w:val="22"/>
                    </w:rPr>
                  </w:pPr>
                  <w:r>
                    <w:rPr>
                      <w:rFonts w:asciiTheme="minorHAnsi" w:hAnsiTheme="minorHAnsi" w:cstheme="minorHAnsi"/>
                      <w:b/>
                      <w:bCs/>
                      <w:sz w:val="22"/>
                      <w:szCs w:val="22"/>
                    </w:rPr>
                    <w:t>28</w:t>
                  </w:r>
                  <w:r w:rsidR="009F5299" w:rsidRPr="009F5299">
                    <w:rPr>
                      <w:rFonts w:asciiTheme="minorHAnsi" w:hAnsiTheme="minorHAnsi" w:cstheme="minorHAnsi"/>
                      <w:b/>
                      <w:bCs/>
                      <w:sz w:val="22"/>
                      <w:szCs w:val="22"/>
                    </w:rPr>
                    <w:t xml:space="preserve"> points </w:t>
                  </w:r>
                </w:p>
              </w:tc>
            </w:tr>
            <w:tr w:rsidR="009F5299" w:rsidRPr="000F6AF7" w14:paraId="09F8037B" w14:textId="77777777" w:rsidTr="009F5299">
              <w:tc>
                <w:tcPr>
                  <w:tcW w:w="8359" w:type="dxa"/>
                </w:tcPr>
                <w:p w14:paraId="0DE141C5" w14:textId="77777777" w:rsidR="009F5299" w:rsidRPr="000F6AF7" w:rsidRDefault="009F5299" w:rsidP="00EB1345">
                  <w:pPr>
                    <w:pStyle w:val="NormalWeb"/>
                    <w:numPr>
                      <w:ilvl w:val="0"/>
                      <w:numId w:val="16"/>
                    </w:numPr>
                    <w:spacing w:before="100" w:beforeAutospacing="1" w:after="0"/>
                    <w:jc w:val="both"/>
                    <w:rPr>
                      <w:rFonts w:asciiTheme="minorHAnsi" w:hAnsiTheme="minorHAnsi" w:cstheme="minorHAnsi"/>
                      <w:sz w:val="22"/>
                      <w:szCs w:val="22"/>
                    </w:rPr>
                  </w:pPr>
                  <w:r w:rsidRPr="000F6AF7">
                    <w:rPr>
                      <w:rFonts w:asciiTheme="minorHAnsi" w:hAnsiTheme="minorHAnsi" w:cstheme="minorHAnsi"/>
                      <w:sz w:val="22"/>
                      <w:szCs w:val="22"/>
                    </w:rPr>
                    <w:t>Quality of the technical proposal</w:t>
                  </w:r>
                </w:p>
                <w:p w14:paraId="15A4CACE" w14:textId="77777777" w:rsidR="009F5299" w:rsidRPr="000F6AF7" w:rsidRDefault="009F5299" w:rsidP="00EB1345">
                  <w:pPr>
                    <w:pStyle w:val="NormalWeb"/>
                    <w:numPr>
                      <w:ilvl w:val="0"/>
                      <w:numId w:val="15"/>
                    </w:numPr>
                    <w:spacing w:after="100" w:afterAutospacing="1"/>
                    <w:jc w:val="both"/>
                    <w:rPr>
                      <w:rFonts w:asciiTheme="minorHAnsi" w:hAnsiTheme="minorHAnsi" w:cstheme="minorHAnsi"/>
                      <w:sz w:val="22"/>
                      <w:szCs w:val="22"/>
                    </w:rPr>
                  </w:pPr>
                  <w:r w:rsidRPr="000F6AF7">
                    <w:rPr>
                      <w:rFonts w:asciiTheme="minorHAnsi" w:hAnsiTheme="minorHAnsi" w:cstheme="minorHAnsi"/>
                      <w:sz w:val="22"/>
                      <w:szCs w:val="22"/>
                    </w:rPr>
                    <w:t>The proposed approach and methodology to the study</w:t>
                  </w:r>
                </w:p>
                <w:p w14:paraId="6E050910" w14:textId="77777777" w:rsidR="009F5299" w:rsidRPr="000F6AF7" w:rsidRDefault="009F5299" w:rsidP="00EB1345">
                  <w:pPr>
                    <w:pStyle w:val="NormalWeb"/>
                    <w:numPr>
                      <w:ilvl w:val="0"/>
                      <w:numId w:val="15"/>
                    </w:numPr>
                    <w:spacing w:before="100" w:beforeAutospacing="1" w:after="100" w:afterAutospacing="1"/>
                    <w:jc w:val="both"/>
                    <w:rPr>
                      <w:rFonts w:asciiTheme="minorHAnsi" w:hAnsiTheme="minorHAnsi" w:cstheme="minorHAnsi"/>
                      <w:sz w:val="22"/>
                      <w:szCs w:val="22"/>
                    </w:rPr>
                  </w:pPr>
                  <w:r w:rsidRPr="000F6AF7">
                    <w:rPr>
                      <w:rFonts w:asciiTheme="minorHAnsi" w:hAnsiTheme="minorHAnsi" w:cstheme="minorHAnsi"/>
                      <w:sz w:val="22"/>
                      <w:szCs w:val="22"/>
                    </w:rPr>
                    <w:t>The proposed workplan</w:t>
                  </w:r>
                </w:p>
              </w:tc>
              <w:tc>
                <w:tcPr>
                  <w:tcW w:w="2221" w:type="dxa"/>
                </w:tcPr>
                <w:p w14:paraId="5239AEE9" w14:textId="78B23EA1" w:rsidR="009F5299" w:rsidRPr="009F5299" w:rsidRDefault="00644CBE" w:rsidP="009F5299">
                  <w:pPr>
                    <w:pStyle w:val="NormalWeb"/>
                    <w:jc w:val="both"/>
                    <w:rPr>
                      <w:rFonts w:asciiTheme="minorHAnsi" w:hAnsiTheme="minorHAnsi" w:cstheme="minorHAnsi"/>
                      <w:b/>
                      <w:bCs/>
                      <w:sz w:val="22"/>
                      <w:szCs w:val="22"/>
                    </w:rPr>
                  </w:pPr>
                  <w:r>
                    <w:rPr>
                      <w:rFonts w:asciiTheme="minorHAnsi" w:hAnsiTheme="minorHAnsi" w:cstheme="minorHAnsi"/>
                      <w:b/>
                      <w:bCs/>
                      <w:sz w:val="22"/>
                      <w:szCs w:val="22"/>
                    </w:rPr>
                    <w:t>35</w:t>
                  </w:r>
                  <w:r w:rsidR="009F5299" w:rsidRPr="009F5299">
                    <w:rPr>
                      <w:rFonts w:asciiTheme="minorHAnsi" w:hAnsiTheme="minorHAnsi" w:cstheme="minorHAnsi"/>
                      <w:b/>
                      <w:bCs/>
                      <w:sz w:val="22"/>
                      <w:szCs w:val="22"/>
                    </w:rPr>
                    <w:t xml:space="preserve"> points</w:t>
                  </w:r>
                </w:p>
              </w:tc>
            </w:tr>
          </w:tbl>
          <w:p w14:paraId="74F981D6" w14:textId="23CC189B" w:rsidR="007909A2" w:rsidRPr="003E7029" w:rsidRDefault="007909A2" w:rsidP="007909A2">
            <w:pPr>
              <w:spacing w:before="100" w:beforeAutospacing="1" w:after="100" w:afterAutospacing="1" w:line="360" w:lineRule="auto"/>
              <w:ind w:left="10" w:hanging="10"/>
              <w:jc w:val="both"/>
              <w:rPr>
                <w:rFonts w:eastAsia="Times New Roman" w:cstheme="minorHAnsi"/>
              </w:rPr>
            </w:pPr>
            <w:r w:rsidRPr="003E7029">
              <w:rPr>
                <w:rFonts w:eastAsia="Times New Roman" w:cstheme="minorHAnsi"/>
              </w:rPr>
              <w:t>Financial proposal (Maximum 30 points): appropriateness shall be computed as a ratio of the proposal’s offer to the lowest price among the proposals received by UNDP.</w:t>
            </w:r>
          </w:p>
          <w:p w14:paraId="22F6E1C2" w14:textId="77777777" w:rsidR="007909A2" w:rsidRPr="003E7029" w:rsidRDefault="007909A2" w:rsidP="009346F5">
            <w:pPr>
              <w:spacing w:before="100" w:beforeAutospacing="1" w:after="100" w:afterAutospacing="1" w:line="360" w:lineRule="auto"/>
              <w:ind w:left="10" w:hanging="10"/>
              <w:jc w:val="both"/>
              <w:rPr>
                <w:rFonts w:eastAsia="Times New Roman" w:cstheme="minorHAnsi"/>
              </w:rPr>
            </w:pPr>
            <w:r w:rsidRPr="003E7029">
              <w:rPr>
                <w:rFonts w:eastAsia="Times New Roman" w:cstheme="minorHAnsi"/>
                <w:b/>
                <w:bCs/>
              </w:rPr>
              <w:t>Financial assessment:  A lump sum amount approach shall be used with the following expectations:</w:t>
            </w:r>
          </w:p>
          <w:p w14:paraId="743FA26B" w14:textId="7C8301CF" w:rsidR="007909A2" w:rsidRPr="003E7029" w:rsidRDefault="007909A2" w:rsidP="00921A05">
            <w:pPr>
              <w:numPr>
                <w:ilvl w:val="0"/>
                <w:numId w:val="12"/>
              </w:numPr>
              <w:jc w:val="both"/>
              <w:rPr>
                <w:rFonts w:eastAsia="Times New Roman" w:cstheme="minorHAnsi"/>
              </w:rPr>
            </w:pPr>
            <w:r w:rsidRPr="003E7029">
              <w:rPr>
                <w:rFonts w:eastAsia="Times New Roman" w:cstheme="minorHAnsi"/>
              </w:rPr>
              <w:t>The lump sum amount must be “all-inclusive</w:t>
            </w:r>
            <w:r w:rsidR="005B5ACF" w:rsidRPr="003E7029">
              <w:rPr>
                <w:rFonts w:eastAsia="Times New Roman" w:cstheme="minorHAnsi"/>
              </w:rPr>
              <w:t>”</w:t>
            </w:r>
          </w:p>
          <w:p w14:paraId="4846E5FF" w14:textId="2948025E" w:rsidR="007909A2" w:rsidRPr="003E7029" w:rsidRDefault="007909A2" w:rsidP="00921A05">
            <w:pPr>
              <w:numPr>
                <w:ilvl w:val="0"/>
                <w:numId w:val="12"/>
              </w:numPr>
              <w:spacing w:before="100" w:beforeAutospacing="1" w:after="100" w:afterAutospacing="1"/>
              <w:jc w:val="both"/>
              <w:rPr>
                <w:rFonts w:eastAsia="Times New Roman" w:cstheme="minorHAnsi"/>
              </w:rPr>
            </w:pPr>
            <w:r w:rsidRPr="003E7029">
              <w:rPr>
                <w:rFonts w:eastAsia="Times New Roman" w:cstheme="minorHAnsi"/>
              </w:rPr>
              <w:t>The contract price is fixed regardless of changes in the cost of components</w:t>
            </w:r>
            <w:r w:rsidR="005B5ACF" w:rsidRPr="003E7029">
              <w:rPr>
                <w:rFonts w:eastAsia="Times New Roman" w:cstheme="minorHAnsi"/>
              </w:rPr>
              <w:t>.</w:t>
            </w:r>
          </w:p>
          <w:p w14:paraId="62F23CAE" w14:textId="77777777" w:rsidR="007909A2" w:rsidRPr="003E7029" w:rsidRDefault="007909A2" w:rsidP="00921A05">
            <w:pPr>
              <w:numPr>
                <w:ilvl w:val="0"/>
                <w:numId w:val="12"/>
              </w:numPr>
              <w:spacing w:before="100" w:beforeAutospacing="1" w:after="100" w:afterAutospacing="1"/>
              <w:jc w:val="both"/>
              <w:rPr>
                <w:rFonts w:eastAsia="Times New Roman" w:cstheme="minorHAnsi"/>
              </w:rPr>
            </w:pPr>
            <w:r w:rsidRPr="003E7029">
              <w:rPr>
                <w:rFonts w:eastAsia="Times New Roman" w:cstheme="minorHAnsi"/>
              </w:rPr>
              <w:t>For duty travels, UN’s Daily Subsistence Allowance (DSA) rates prevailing at the time of sourcing, for the duty station and all other cities indicated in the TOR as part of duty travel destinations will be used.  This will give offerors an indication of the cost of living in a duty station/destination, to aid their determination of the appropriate fees and financial proposal amount, but it does not imply that Offerors are entitled to DSA payment; and</w:t>
            </w:r>
          </w:p>
          <w:p w14:paraId="0A30ED9C" w14:textId="020EBF46" w:rsidR="00EA697D" w:rsidRPr="003E7029" w:rsidRDefault="007909A2" w:rsidP="007909A2">
            <w:pPr>
              <w:spacing w:line="360" w:lineRule="auto"/>
              <w:rPr>
                <w:rFonts w:cstheme="minorHAnsi"/>
                <w:i/>
              </w:rPr>
            </w:pPr>
            <w:r w:rsidRPr="003E7029">
              <w:rPr>
                <w:rFonts w:eastAsia="Times New Roman" w:cstheme="minorHAnsi"/>
              </w:rPr>
              <w:t>The initial payment includes the actual cost of the IC’s travel to arrive at the designated Duty Station. This implies that the completion of the journey can be considered as one of the deliverables payable upon arrival.                                               </w:t>
            </w:r>
          </w:p>
          <w:p w14:paraId="721A372C" w14:textId="77777777" w:rsidR="00443E94" w:rsidRPr="003E7029" w:rsidRDefault="00443E94" w:rsidP="00A24134">
            <w:pPr>
              <w:rPr>
                <w:rFonts w:cstheme="minorHAnsi"/>
                <w:b/>
              </w:rPr>
            </w:pPr>
          </w:p>
        </w:tc>
      </w:tr>
    </w:tbl>
    <w:p w14:paraId="4F691E6E" w14:textId="77777777" w:rsidR="008A6F73" w:rsidRPr="003E7029" w:rsidRDefault="008A6F73" w:rsidP="00A24134">
      <w:pPr>
        <w:rPr>
          <w:rFonts w:cstheme="minorHAnsi"/>
          <w:b/>
        </w:rPr>
      </w:pPr>
    </w:p>
    <w:p w14:paraId="694F95DE" w14:textId="77777777" w:rsidR="00CF4328" w:rsidRPr="003E7029" w:rsidRDefault="00CF4328" w:rsidP="00A24134">
      <w:pPr>
        <w:rPr>
          <w:rFonts w:cstheme="minorHAnsi"/>
          <w:b/>
          <w:u w:val="single"/>
        </w:rPr>
      </w:pPr>
      <w:r w:rsidRPr="003E7029">
        <w:rPr>
          <w:rFonts w:cstheme="minorHAnsi"/>
          <w:b/>
          <w:u w:val="single"/>
        </w:rPr>
        <w:br w:type="page"/>
      </w:r>
    </w:p>
    <w:p w14:paraId="0EC151AF" w14:textId="7EF071ED" w:rsidR="00EA50D0" w:rsidRPr="003E7029" w:rsidRDefault="002A1486" w:rsidP="00A24134">
      <w:pPr>
        <w:rPr>
          <w:rFonts w:cstheme="minorHAnsi"/>
          <w:b/>
          <w:u w:val="single"/>
        </w:rPr>
      </w:pPr>
      <w:r w:rsidRPr="003E7029">
        <w:rPr>
          <w:rFonts w:cstheme="minorHAnsi"/>
          <w:b/>
          <w:u w:val="single"/>
        </w:rPr>
        <w:lastRenderedPageBreak/>
        <w:t>ANNEX</w:t>
      </w:r>
    </w:p>
    <w:p w14:paraId="065F5B43" w14:textId="77777777" w:rsidR="00D16198" w:rsidRPr="003E7029" w:rsidRDefault="00103276" w:rsidP="00A24134">
      <w:pPr>
        <w:rPr>
          <w:rFonts w:cstheme="minorHAnsi"/>
          <w:b/>
        </w:rPr>
      </w:pPr>
      <w:r w:rsidRPr="003E7029">
        <w:rPr>
          <w:rFonts w:cstheme="minorHAnsi"/>
          <w:b/>
        </w:rPr>
        <w:t>ANNEX 1- TERMS OF REFERENCES (TOR</w:t>
      </w:r>
      <w:r w:rsidR="00ED649B" w:rsidRPr="003E7029">
        <w:rPr>
          <w:rFonts w:cstheme="minorHAnsi"/>
          <w:b/>
        </w:rPr>
        <w:t>)</w:t>
      </w:r>
      <w:r w:rsidR="007650C2" w:rsidRPr="003E7029">
        <w:rPr>
          <w:rFonts w:cstheme="minorHAnsi"/>
          <w:b/>
        </w:rPr>
        <w:t xml:space="preserve"> </w:t>
      </w:r>
    </w:p>
    <w:p w14:paraId="66781C78" w14:textId="3F5DA3BD" w:rsidR="005F3F37" w:rsidRPr="003E7029" w:rsidRDefault="005F3F37" w:rsidP="00A24134">
      <w:pPr>
        <w:rPr>
          <w:rFonts w:cstheme="minorHAnsi"/>
          <w:b/>
          <w:u w:val="single"/>
        </w:rPr>
      </w:pPr>
      <w:r w:rsidRPr="003E7029">
        <w:rPr>
          <w:rFonts w:cstheme="minorHAnsi"/>
          <w:b/>
        </w:rPr>
        <w:t xml:space="preserve">ANNEX 2 </w:t>
      </w:r>
      <w:r w:rsidR="00931C3F" w:rsidRPr="003E7029">
        <w:rPr>
          <w:rFonts w:cstheme="minorHAnsi"/>
          <w:b/>
        </w:rPr>
        <w:t>–</w:t>
      </w:r>
      <w:r w:rsidRPr="003E7029">
        <w:rPr>
          <w:rFonts w:cstheme="minorHAnsi"/>
          <w:b/>
        </w:rPr>
        <w:t xml:space="preserve"> </w:t>
      </w:r>
      <w:r w:rsidR="00931C3F" w:rsidRPr="003E7029">
        <w:rPr>
          <w:rFonts w:cstheme="minorHAnsi"/>
          <w:b/>
        </w:rPr>
        <w:t>LETTER OF CONFIRMATION OF INTEREST TEMPLATE</w:t>
      </w:r>
    </w:p>
    <w:p w14:paraId="7BF6A1E7" w14:textId="1A37DC57" w:rsidR="00103276" w:rsidRPr="003E7029" w:rsidRDefault="00103276" w:rsidP="00103276">
      <w:pPr>
        <w:rPr>
          <w:rFonts w:cstheme="minorHAnsi"/>
          <w:b/>
        </w:rPr>
      </w:pPr>
      <w:r w:rsidRPr="003E7029">
        <w:rPr>
          <w:rFonts w:cstheme="minorHAnsi"/>
          <w:b/>
        </w:rPr>
        <w:t xml:space="preserve">ANNEX </w:t>
      </w:r>
      <w:r w:rsidR="005F3F37" w:rsidRPr="003E7029">
        <w:rPr>
          <w:rFonts w:cstheme="minorHAnsi"/>
          <w:b/>
        </w:rPr>
        <w:t>3</w:t>
      </w:r>
      <w:r w:rsidRPr="003E7029">
        <w:rPr>
          <w:rFonts w:cstheme="minorHAnsi"/>
          <w:b/>
        </w:rPr>
        <w:t xml:space="preserve">- INDIVIDUAL CONSULTANT GENERAL TERMS AND CONDITIONS </w:t>
      </w:r>
    </w:p>
    <w:p w14:paraId="5A57928F" w14:textId="77777777" w:rsidR="00077471" w:rsidRDefault="00077471" w:rsidP="008E3547">
      <w:pPr>
        <w:jc w:val="right"/>
        <w:rPr>
          <w:rFonts w:cstheme="minorHAnsi"/>
          <w:b/>
        </w:rPr>
      </w:pPr>
    </w:p>
    <w:p w14:paraId="5CD9E6F7" w14:textId="77777777" w:rsidR="00304A66" w:rsidRPr="00E76AC8" w:rsidRDefault="00304A66" w:rsidP="00304A66">
      <w:pPr>
        <w:tabs>
          <w:tab w:val="left" w:pos="1410"/>
        </w:tabs>
        <w:jc w:val="right"/>
        <w:rPr>
          <w:rFonts w:eastAsia="Calibri" w:cstheme="minorHAnsi"/>
          <w:b/>
          <w:bCs/>
          <w:color w:val="000000" w:themeColor="text1"/>
        </w:rPr>
      </w:pPr>
      <w:r w:rsidRPr="00E76AC8">
        <w:rPr>
          <w:rFonts w:eastAsia="Calibri" w:cstheme="minorHAnsi"/>
          <w:b/>
          <w:bCs/>
          <w:color w:val="000000" w:themeColor="text1"/>
        </w:rPr>
        <w:t xml:space="preserve">                                                      </w:t>
      </w:r>
      <w:r w:rsidRPr="00D50A8C">
        <w:rPr>
          <w:rFonts w:eastAsia="Calibri" w:cstheme="minorHAnsi"/>
          <w:b/>
          <w:bCs/>
          <w:color w:val="000000" w:themeColor="text1"/>
        </w:rPr>
        <w:t>Annex I</w:t>
      </w:r>
    </w:p>
    <w:p w14:paraId="0E287DD0" w14:textId="77777777" w:rsidR="00FE533B" w:rsidRPr="000F6AF7" w:rsidRDefault="00FE533B" w:rsidP="00FE533B">
      <w:pPr>
        <w:pStyle w:val="Title"/>
        <w:pBdr>
          <w:bottom w:val="single" w:sz="4" w:space="1" w:color="auto"/>
        </w:pBdr>
        <w:rPr>
          <w:rFonts w:asciiTheme="minorHAnsi" w:hAnsiTheme="minorHAnsi" w:cstheme="minorHAnsi"/>
          <w:sz w:val="22"/>
          <w:szCs w:val="22"/>
          <w:lang w:val="en-ZA"/>
        </w:rPr>
      </w:pPr>
      <w:bookmarkStart w:id="0" w:name="_Toc89084962"/>
      <w:r w:rsidRPr="000F6AF7">
        <w:rPr>
          <w:rFonts w:asciiTheme="minorHAnsi" w:hAnsiTheme="minorHAnsi" w:cstheme="minorHAnsi"/>
          <w:sz w:val="22"/>
          <w:szCs w:val="22"/>
          <w:lang w:val="en-ZA"/>
        </w:rPr>
        <w:t>TERMS OF</w:t>
      </w:r>
      <w:r w:rsidRPr="000F6AF7">
        <w:rPr>
          <w:rFonts w:asciiTheme="minorHAnsi" w:hAnsiTheme="minorHAnsi" w:cstheme="minorHAnsi"/>
          <w:spacing w:val="-20"/>
          <w:sz w:val="22"/>
          <w:szCs w:val="22"/>
          <w:lang w:val="en-ZA"/>
        </w:rPr>
        <w:t xml:space="preserve"> </w:t>
      </w:r>
      <w:r w:rsidRPr="000F6AF7">
        <w:rPr>
          <w:rFonts w:asciiTheme="minorHAnsi" w:hAnsiTheme="minorHAnsi" w:cstheme="minorHAnsi"/>
          <w:sz w:val="22"/>
          <w:szCs w:val="22"/>
          <w:lang w:val="en-ZA"/>
        </w:rPr>
        <w:t>REFERENCE</w:t>
      </w:r>
    </w:p>
    <w:tbl>
      <w:tblPr>
        <w:tblStyle w:val="TableGrid"/>
        <w:tblW w:w="8366" w:type="dxa"/>
        <w:tblInd w:w="560" w:type="dxa"/>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2701"/>
        <w:gridCol w:w="5665"/>
      </w:tblGrid>
      <w:tr w:rsidR="00FE533B" w:rsidRPr="000F6AF7" w14:paraId="303E45C3" w14:textId="77777777" w:rsidTr="003C03DA">
        <w:trPr>
          <w:trHeight w:val="354"/>
        </w:trPr>
        <w:tc>
          <w:tcPr>
            <w:tcW w:w="2701" w:type="dxa"/>
          </w:tcPr>
          <w:p w14:paraId="2C5ADBCB" w14:textId="77777777" w:rsidR="00FE533B" w:rsidRPr="000F6AF7" w:rsidRDefault="00FE533B" w:rsidP="003C03DA">
            <w:pPr>
              <w:pStyle w:val="Heading3"/>
              <w:tabs>
                <w:tab w:val="left" w:pos="3441"/>
              </w:tabs>
              <w:spacing w:before="265"/>
              <w:outlineLvl w:val="2"/>
              <w:rPr>
                <w:rFonts w:asciiTheme="minorHAnsi" w:hAnsiTheme="minorHAnsi" w:cstheme="minorHAnsi"/>
                <w:sz w:val="22"/>
                <w:szCs w:val="22"/>
                <w:lang w:val="en-ZA"/>
              </w:rPr>
            </w:pPr>
            <w:r w:rsidRPr="000F6AF7">
              <w:rPr>
                <w:rFonts w:asciiTheme="minorHAnsi" w:hAnsiTheme="minorHAnsi" w:cstheme="minorHAnsi"/>
                <w:sz w:val="22"/>
                <w:szCs w:val="22"/>
                <w:lang w:val="en-ZA"/>
              </w:rPr>
              <w:t>Place of Assignment</w:t>
            </w:r>
          </w:p>
        </w:tc>
        <w:tc>
          <w:tcPr>
            <w:tcW w:w="5665" w:type="dxa"/>
          </w:tcPr>
          <w:p w14:paraId="34AEC813" w14:textId="77777777" w:rsidR="00FE533B" w:rsidRPr="000F6AF7" w:rsidRDefault="00FE533B" w:rsidP="003C03DA">
            <w:pPr>
              <w:pStyle w:val="Heading3"/>
              <w:tabs>
                <w:tab w:val="left" w:pos="3441"/>
              </w:tabs>
              <w:spacing w:before="265"/>
              <w:jc w:val="both"/>
              <w:outlineLvl w:val="2"/>
              <w:rPr>
                <w:rFonts w:asciiTheme="minorHAnsi" w:hAnsiTheme="minorHAnsi" w:cstheme="minorHAnsi"/>
                <w:b/>
                <w:color w:val="000000" w:themeColor="text1"/>
                <w:sz w:val="22"/>
                <w:szCs w:val="22"/>
                <w:lang w:val="en-ZA"/>
              </w:rPr>
            </w:pPr>
            <w:r w:rsidRPr="000F6AF7">
              <w:rPr>
                <w:rFonts w:asciiTheme="minorHAnsi" w:hAnsiTheme="minorHAnsi" w:cstheme="minorHAnsi"/>
                <w:b/>
                <w:color w:val="000000" w:themeColor="text1"/>
                <w:sz w:val="22"/>
                <w:szCs w:val="22"/>
                <w:lang w:val="en-ZA"/>
              </w:rPr>
              <w:t>Kampala, Uganda</w:t>
            </w:r>
          </w:p>
        </w:tc>
      </w:tr>
      <w:tr w:rsidR="00FE533B" w:rsidRPr="000F6AF7" w14:paraId="156BB88A" w14:textId="77777777" w:rsidTr="003C03DA">
        <w:trPr>
          <w:trHeight w:val="224"/>
        </w:trPr>
        <w:tc>
          <w:tcPr>
            <w:tcW w:w="2701" w:type="dxa"/>
          </w:tcPr>
          <w:p w14:paraId="600720E8" w14:textId="77777777" w:rsidR="00FE533B" w:rsidRPr="000F6AF7" w:rsidRDefault="00FE533B" w:rsidP="003C03DA">
            <w:pPr>
              <w:pStyle w:val="Heading3"/>
              <w:tabs>
                <w:tab w:val="left" w:pos="3441"/>
              </w:tabs>
              <w:spacing w:before="265"/>
              <w:outlineLvl w:val="2"/>
              <w:rPr>
                <w:rFonts w:asciiTheme="minorHAnsi" w:hAnsiTheme="minorHAnsi" w:cstheme="minorHAnsi"/>
                <w:sz w:val="22"/>
                <w:szCs w:val="22"/>
                <w:lang w:val="en-ZA"/>
              </w:rPr>
            </w:pPr>
            <w:r w:rsidRPr="000F6AF7">
              <w:rPr>
                <w:rFonts w:asciiTheme="minorHAnsi" w:hAnsiTheme="minorHAnsi" w:cstheme="minorHAnsi"/>
                <w:sz w:val="22"/>
                <w:szCs w:val="22"/>
                <w:lang w:val="en-ZA"/>
              </w:rPr>
              <w:t>Agency</w:t>
            </w:r>
          </w:p>
        </w:tc>
        <w:tc>
          <w:tcPr>
            <w:tcW w:w="5665" w:type="dxa"/>
          </w:tcPr>
          <w:p w14:paraId="0C8640AC" w14:textId="77777777" w:rsidR="00FE533B" w:rsidRPr="000F6AF7" w:rsidRDefault="00FE533B" w:rsidP="003C03DA">
            <w:pPr>
              <w:pStyle w:val="Heading3"/>
              <w:tabs>
                <w:tab w:val="left" w:pos="3441"/>
              </w:tabs>
              <w:spacing w:before="265"/>
              <w:jc w:val="both"/>
              <w:outlineLvl w:val="2"/>
              <w:rPr>
                <w:rFonts w:asciiTheme="minorHAnsi" w:hAnsiTheme="minorHAnsi" w:cstheme="minorHAnsi"/>
                <w:b/>
                <w:color w:val="000000" w:themeColor="text1"/>
                <w:sz w:val="22"/>
                <w:szCs w:val="22"/>
              </w:rPr>
            </w:pPr>
            <w:r w:rsidRPr="000F6AF7">
              <w:rPr>
                <w:rFonts w:asciiTheme="minorHAnsi" w:hAnsiTheme="minorHAnsi" w:cstheme="minorHAnsi"/>
                <w:b/>
                <w:color w:val="000000" w:themeColor="text1"/>
                <w:sz w:val="22"/>
                <w:szCs w:val="22"/>
              </w:rPr>
              <w:t>UNCDF</w:t>
            </w:r>
          </w:p>
        </w:tc>
      </w:tr>
      <w:tr w:rsidR="00FE533B" w:rsidRPr="000F6AF7" w14:paraId="79A8198D" w14:textId="77777777" w:rsidTr="003C03DA">
        <w:tc>
          <w:tcPr>
            <w:tcW w:w="2701" w:type="dxa"/>
          </w:tcPr>
          <w:p w14:paraId="6093467F" w14:textId="77777777" w:rsidR="00FE533B" w:rsidRPr="000F6AF7" w:rsidRDefault="00FE533B" w:rsidP="003C03DA">
            <w:pPr>
              <w:pStyle w:val="Heading3"/>
              <w:tabs>
                <w:tab w:val="left" w:pos="3441"/>
              </w:tabs>
              <w:spacing w:before="265"/>
              <w:outlineLvl w:val="2"/>
              <w:rPr>
                <w:rFonts w:asciiTheme="minorHAnsi" w:hAnsiTheme="minorHAnsi" w:cstheme="minorHAnsi"/>
                <w:sz w:val="22"/>
                <w:szCs w:val="22"/>
                <w:lang w:val="en-ZA"/>
              </w:rPr>
            </w:pPr>
            <w:r w:rsidRPr="000F6AF7">
              <w:rPr>
                <w:rFonts w:asciiTheme="minorHAnsi" w:hAnsiTheme="minorHAnsi" w:cstheme="minorHAnsi"/>
                <w:sz w:val="22"/>
                <w:szCs w:val="22"/>
                <w:lang w:val="en-ZA"/>
              </w:rPr>
              <w:t>Assignment Description</w:t>
            </w:r>
          </w:p>
        </w:tc>
        <w:tc>
          <w:tcPr>
            <w:tcW w:w="5665" w:type="dxa"/>
          </w:tcPr>
          <w:p w14:paraId="0D04511A" w14:textId="77777777" w:rsidR="00FE533B" w:rsidRPr="000F6AF7" w:rsidRDefault="00FE533B" w:rsidP="003C03DA">
            <w:pPr>
              <w:pStyle w:val="Heading3"/>
              <w:tabs>
                <w:tab w:val="left" w:pos="3441"/>
              </w:tabs>
              <w:spacing w:before="265"/>
              <w:jc w:val="both"/>
              <w:outlineLvl w:val="2"/>
              <w:rPr>
                <w:rFonts w:asciiTheme="minorHAnsi" w:hAnsiTheme="minorHAnsi" w:cstheme="minorHAnsi"/>
                <w:b/>
                <w:color w:val="000000" w:themeColor="text1"/>
                <w:sz w:val="22"/>
                <w:szCs w:val="22"/>
                <w:lang w:val="en-ZA"/>
              </w:rPr>
            </w:pPr>
            <w:bookmarkStart w:id="1" w:name="_Hlk108013066"/>
            <w:r w:rsidRPr="000F6AF7">
              <w:rPr>
                <w:rFonts w:asciiTheme="minorHAnsi" w:hAnsiTheme="minorHAnsi" w:cstheme="minorHAnsi"/>
                <w:b/>
                <w:color w:val="000000" w:themeColor="text1"/>
                <w:sz w:val="22"/>
                <w:szCs w:val="22"/>
              </w:rPr>
              <w:t>National Consultant to undertake Feasibility Study for the Establishment of a</w:t>
            </w:r>
            <w:r>
              <w:rPr>
                <w:rFonts w:asciiTheme="minorHAnsi" w:hAnsiTheme="minorHAnsi" w:cstheme="minorHAnsi"/>
                <w:b/>
                <w:color w:val="000000" w:themeColor="text1"/>
                <w:sz w:val="22"/>
                <w:szCs w:val="22"/>
              </w:rPr>
              <w:t>n</w:t>
            </w:r>
            <w:r w:rsidRPr="000F6AF7">
              <w:rPr>
                <w:rFonts w:asciiTheme="minorHAnsi" w:hAnsiTheme="minorHAnsi" w:cstheme="minorHAnsi"/>
                <w:b/>
                <w:color w:val="000000" w:themeColor="text1"/>
                <w:sz w:val="22"/>
                <w:szCs w:val="22"/>
              </w:rPr>
              <w:t xml:space="preserve"> Agritech Database in Uganda</w:t>
            </w:r>
            <w:bookmarkEnd w:id="1"/>
          </w:p>
        </w:tc>
      </w:tr>
      <w:tr w:rsidR="00FE533B" w:rsidRPr="000F6AF7" w14:paraId="4CB3CE55" w14:textId="77777777" w:rsidTr="003C03DA">
        <w:tc>
          <w:tcPr>
            <w:tcW w:w="2701" w:type="dxa"/>
          </w:tcPr>
          <w:p w14:paraId="40E91E86" w14:textId="77777777" w:rsidR="00FE533B" w:rsidRPr="000F6AF7" w:rsidRDefault="00FE533B" w:rsidP="003C03DA">
            <w:pPr>
              <w:pStyle w:val="Heading3"/>
              <w:tabs>
                <w:tab w:val="left" w:pos="3441"/>
              </w:tabs>
              <w:spacing w:before="265"/>
              <w:outlineLvl w:val="2"/>
              <w:rPr>
                <w:rFonts w:asciiTheme="minorHAnsi" w:hAnsiTheme="minorHAnsi" w:cstheme="minorHAnsi"/>
                <w:sz w:val="22"/>
                <w:szCs w:val="22"/>
                <w:lang w:val="en-ZA"/>
              </w:rPr>
            </w:pPr>
            <w:r w:rsidRPr="000F6AF7">
              <w:rPr>
                <w:rFonts w:asciiTheme="minorHAnsi" w:hAnsiTheme="minorHAnsi" w:cstheme="minorHAnsi"/>
                <w:sz w:val="22"/>
                <w:szCs w:val="22"/>
                <w:lang w:val="en-ZA"/>
              </w:rPr>
              <w:t>Post Level</w:t>
            </w:r>
          </w:p>
        </w:tc>
        <w:tc>
          <w:tcPr>
            <w:tcW w:w="5665" w:type="dxa"/>
          </w:tcPr>
          <w:p w14:paraId="4A44CE86" w14:textId="77777777" w:rsidR="00FE533B" w:rsidRPr="000F6AF7" w:rsidRDefault="00FE533B" w:rsidP="003C03DA">
            <w:pPr>
              <w:pStyle w:val="Heading3"/>
              <w:tabs>
                <w:tab w:val="left" w:pos="3441"/>
              </w:tabs>
              <w:spacing w:before="265"/>
              <w:jc w:val="both"/>
              <w:outlineLvl w:val="2"/>
              <w:rPr>
                <w:rFonts w:asciiTheme="minorHAnsi" w:hAnsiTheme="minorHAnsi" w:cstheme="minorHAnsi"/>
                <w:b/>
                <w:color w:val="000000" w:themeColor="text1"/>
                <w:sz w:val="22"/>
                <w:szCs w:val="22"/>
                <w:lang w:val="en-ZA"/>
              </w:rPr>
            </w:pPr>
            <w:r w:rsidRPr="000F6AF7">
              <w:rPr>
                <w:rFonts w:asciiTheme="minorHAnsi" w:hAnsiTheme="minorHAnsi" w:cstheme="minorHAnsi"/>
                <w:b/>
                <w:color w:val="000000" w:themeColor="text1"/>
                <w:sz w:val="22"/>
                <w:szCs w:val="22"/>
                <w:lang w:val="en-ZA"/>
              </w:rPr>
              <w:t>National Consultant</w:t>
            </w:r>
          </w:p>
        </w:tc>
      </w:tr>
      <w:tr w:rsidR="00FE533B" w:rsidRPr="000F6AF7" w14:paraId="2CE404C3" w14:textId="77777777" w:rsidTr="003C03DA">
        <w:tc>
          <w:tcPr>
            <w:tcW w:w="2701" w:type="dxa"/>
          </w:tcPr>
          <w:p w14:paraId="28FF830C" w14:textId="77777777" w:rsidR="00FE533B" w:rsidRPr="000F6AF7" w:rsidRDefault="00FE533B" w:rsidP="003C03DA">
            <w:pPr>
              <w:pStyle w:val="Heading3"/>
              <w:tabs>
                <w:tab w:val="left" w:pos="3441"/>
              </w:tabs>
              <w:spacing w:before="265"/>
              <w:outlineLvl w:val="2"/>
              <w:rPr>
                <w:rFonts w:asciiTheme="minorHAnsi" w:hAnsiTheme="minorHAnsi" w:cstheme="minorHAnsi"/>
                <w:sz w:val="22"/>
                <w:szCs w:val="22"/>
                <w:lang w:val="en-ZA"/>
              </w:rPr>
            </w:pPr>
            <w:r w:rsidRPr="000F6AF7">
              <w:rPr>
                <w:rFonts w:asciiTheme="minorHAnsi" w:hAnsiTheme="minorHAnsi" w:cstheme="minorHAnsi"/>
                <w:sz w:val="22"/>
                <w:szCs w:val="22"/>
                <w:lang w:val="en-ZA"/>
              </w:rPr>
              <w:t>Type of Contract</w:t>
            </w:r>
          </w:p>
        </w:tc>
        <w:tc>
          <w:tcPr>
            <w:tcW w:w="5665" w:type="dxa"/>
          </w:tcPr>
          <w:p w14:paraId="6D5339F9" w14:textId="77777777" w:rsidR="00FE533B" w:rsidRPr="000F6AF7" w:rsidRDefault="00FE533B" w:rsidP="003C03DA">
            <w:pPr>
              <w:pStyle w:val="Heading3"/>
              <w:tabs>
                <w:tab w:val="left" w:pos="3441"/>
              </w:tabs>
              <w:spacing w:before="265"/>
              <w:jc w:val="both"/>
              <w:outlineLvl w:val="2"/>
              <w:rPr>
                <w:rFonts w:asciiTheme="minorHAnsi" w:hAnsiTheme="minorHAnsi" w:cstheme="minorHAnsi"/>
                <w:b/>
                <w:color w:val="000000" w:themeColor="text1"/>
                <w:sz w:val="22"/>
                <w:szCs w:val="22"/>
                <w:lang w:val="en-ZA"/>
              </w:rPr>
            </w:pPr>
            <w:r w:rsidRPr="000F6AF7">
              <w:rPr>
                <w:rFonts w:asciiTheme="minorHAnsi" w:hAnsiTheme="minorHAnsi" w:cstheme="minorHAnsi"/>
                <w:b/>
                <w:color w:val="000000" w:themeColor="text1"/>
                <w:sz w:val="22"/>
                <w:szCs w:val="22"/>
                <w:lang w:val="en-ZA"/>
              </w:rPr>
              <w:t>Individual consultant</w:t>
            </w:r>
          </w:p>
        </w:tc>
      </w:tr>
      <w:tr w:rsidR="00FE533B" w:rsidRPr="000F6AF7" w14:paraId="380B075C" w14:textId="77777777" w:rsidTr="003C03DA">
        <w:tc>
          <w:tcPr>
            <w:tcW w:w="2701" w:type="dxa"/>
          </w:tcPr>
          <w:p w14:paraId="429777B2" w14:textId="77777777" w:rsidR="00FE533B" w:rsidRPr="000F6AF7" w:rsidRDefault="00FE533B" w:rsidP="003C03DA">
            <w:pPr>
              <w:pStyle w:val="Heading3"/>
              <w:tabs>
                <w:tab w:val="left" w:pos="3441"/>
              </w:tabs>
              <w:spacing w:before="265"/>
              <w:outlineLvl w:val="2"/>
              <w:rPr>
                <w:rFonts w:asciiTheme="minorHAnsi" w:hAnsiTheme="minorHAnsi" w:cstheme="minorHAnsi"/>
                <w:sz w:val="22"/>
                <w:szCs w:val="22"/>
                <w:lang w:val="en-ZA"/>
              </w:rPr>
            </w:pPr>
            <w:r w:rsidRPr="000F6AF7">
              <w:rPr>
                <w:rFonts w:asciiTheme="minorHAnsi" w:hAnsiTheme="minorHAnsi" w:cstheme="minorHAnsi"/>
                <w:sz w:val="22"/>
                <w:szCs w:val="22"/>
                <w:lang w:val="en-ZA"/>
              </w:rPr>
              <w:t>Languages Required</w:t>
            </w:r>
          </w:p>
        </w:tc>
        <w:tc>
          <w:tcPr>
            <w:tcW w:w="5665" w:type="dxa"/>
          </w:tcPr>
          <w:p w14:paraId="47D7ACBF" w14:textId="77777777" w:rsidR="00FE533B" w:rsidRPr="000F6AF7" w:rsidRDefault="00FE533B" w:rsidP="003C03DA">
            <w:pPr>
              <w:pStyle w:val="Heading3"/>
              <w:tabs>
                <w:tab w:val="left" w:pos="3441"/>
              </w:tabs>
              <w:spacing w:before="265"/>
              <w:jc w:val="both"/>
              <w:outlineLvl w:val="2"/>
              <w:rPr>
                <w:rFonts w:asciiTheme="minorHAnsi" w:hAnsiTheme="minorHAnsi" w:cstheme="minorHAnsi"/>
                <w:b/>
                <w:color w:val="000000" w:themeColor="text1"/>
                <w:sz w:val="22"/>
                <w:szCs w:val="22"/>
                <w:lang w:val="en-ZA"/>
              </w:rPr>
            </w:pPr>
            <w:r w:rsidRPr="000F6AF7">
              <w:rPr>
                <w:rFonts w:asciiTheme="minorHAnsi" w:hAnsiTheme="minorHAnsi" w:cstheme="minorHAnsi"/>
                <w:b/>
                <w:color w:val="000000" w:themeColor="text1"/>
                <w:sz w:val="22"/>
                <w:szCs w:val="22"/>
                <w:lang w:val="en-ZA"/>
              </w:rPr>
              <w:t>English</w:t>
            </w:r>
          </w:p>
        </w:tc>
      </w:tr>
      <w:tr w:rsidR="00FE533B" w:rsidRPr="000F6AF7" w14:paraId="72EB26CD" w14:textId="77777777" w:rsidTr="003C03DA">
        <w:tc>
          <w:tcPr>
            <w:tcW w:w="2701" w:type="dxa"/>
          </w:tcPr>
          <w:p w14:paraId="1A262473" w14:textId="77777777" w:rsidR="00FE533B" w:rsidRPr="000F6AF7" w:rsidRDefault="00FE533B" w:rsidP="003C03DA">
            <w:pPr>
              <w:pStyle w:val="Heading3"/>
              <w:tabs>
                <w:tab w:val="left" w:pos="3441"/>
              </w:tabs>
              <w:spacing w:before="265"/>
              <w:outlineLvl w:val="2"/>
              <w:rPr>
                <w:rFonts w:asciiTheme="minorHAnsi" w:hAnsiTheme="minorHAnsi" w:cstheme="minorHAnsi"/>
                <w:sz w:val="22"/>
                <w:szCs w:val="22"/>
                <w:lang w:val="en-ZA"/>
              </w:rPr>
            </w:pPr>
            <w:r w:rsidRPr="000F6AF7">
              <w:rPr>
                <w:rFonts w:asciiTheme="minorHAnsi" w:hAnsiTheme="minorHAnsi" w:cstheme="minorHAnsi"/>
                <w:sz w:val="22"/>
                <w:szCs w:val="22"/>
                <w:lang w:val="en-ZA"/>
              </w:rPr>
              <w:t>Starting date</w:t>
            </w:r>
          </w:p>
        </w:tc>
        <w:tc>
          <w:tcPr>
            <w:tcW w:w="5665" w:type="dxa"/>
          </w:tcPr>
          <w:p w14:paraId="445102F4" w14:textId="77777777" w:rsidR="00FE533B" w:rsidRPr="000F6AF7" w:rsidRDefault="00FE533B" w:rsidP="003C03DA">
            <w:pPr>
              <w:pStyle w:val="Heading3"/>
              <w:tabs>
                <w:tab w:val="left" w:pos="3441"/>
              </w:tabs>
              <w:spacing w:before="265"/>
              <w:jc w:val="both"/>
              <w:outlineLvl w:val="2"/>
              <w:rPr>
                <w:rFonts w:asciiTheme="minorHAnsi" w:hAnsiTheme="minorHAnsi" w:cstheme="minorHAnsi"/>
                <w:b/>
                <w:color w:val="000000" w:themeColor="text1"/>
                <w:sz w:val="22"/>
                <w:szCs w:val="22"/>
                <w:lang w:val="en-ZA"/>
              </w:rPr>
            </w:pPr>
            <w:r>
              <w:rPr>
                <w:rFonts w:asciiTheme="minorHAnsi" w:hAnsiTheme="minorHAnsi" w:cstheme="minorHAnsi"/>
                <w:b/>
                <w:color w:val="000000" w:themeColor="text1"/>
                <w:sz w:val="22"/>
                <w:szCs w:val="22"/>
                <w:highlight w:val="yellow"/>
                <w:lang w:val="en-ZA"/>
              </w:rPr>
              <w:t>November 1</w:t>
            </w:r>
            <w:r w:rsidRPr="00664920">
              <w:rPr>
                <w:rFonts w:asciiTheme="minorHAnsi" w:hAnsiTheme="minorHAnsi" w:cstheme="minorHAnsi"/>
                <w:b/>
                <w:color w:val="000000" w:themeColor="text1"/>
                <w:sz w:val="22"/>
                <w:szCs w:val="22"/>
                <w:highlight w:val="yellow"/>
                <w:vertAlign w:val="superscript"/>
                <w:lang w:val="en-ZA"/>
              </w:rPr>
              <w:t>st</w:t>
            </w:r>
            <w:r>
              <w:rPr>
                <w:rFonts w:asciiTheme="minorHAnsi" w:hAnsiTheme="minorHAnsi" w:cstheme="minorHAnsi"/>
                <w:b/>
                <w:color w:val="000000" w:themeColor="text1"/>
                <w:sz w:val="22"/>
                <w:szCs w:val="22"/>
                <w:highlight w:val="yellow"/>
                <w:lang w:val="en-ZA"/>
              </w:rPr>
              <w:t xml:space="preserve"> </w:t>
            </w:r>
            <w:r w:rsidRPr="000F6AF7">
              <w:rPr>
                <w:rFonts w:asciiTheme="minorHAnsi" w:hAnsiTheme="minorHAnsi" w:cstheme="minorHAnsi"/>
                <w:b/>
                <w:color w:val="000000" w:themeColor="text1"/>
                <w:sz w:val="22"/>
                <w:szCs w:val="22"/>
                <w:highlight w:val="yellow"/>
                <w:lang w:val="en-ZA"/>
              </w:rPr>
              <w:t>2022</w:t>
            </w:r>
          </w:p>
        </w:tc>
      </w:tr>
      <w:tr w:rsidR="00FE533B" w:rsidRPr="000F6AF7" w14:paraId="04E6A02A" w14:textId="77777777" w:rsidTr="003C03DA">
        <w:tc>
          <w:tcPr>
            <w:tcW w:w="2701" w:type="dxa"/>
          </w:tcPr>
          <w:p w14:paraId="423C7059" w14:textId="77777777" w:rsidR="00FE533B" w:rsidRPr="000F6AF7" w:rsidRDefault="00FE533B" w:rsidP="003C03DA">
            <w:pPr>
              <w:pStyle w:val="Heading3"/>
              <w:tabs>
                <w:tab w:val="left" w:pos="3441"/>
              </w:tabs>
              <w:spacing w:before="265"/>
              <w:outlineLvl w:val="2"/>
              <w:rPr>
                <w:rFonts w:asciiTheme="minorHAnsi" w:hAnsiTheme="minorHAnsi" w:cstheme="minorHAnsi"/>
                <w:sz w:val="22"/>
                <w:szCs w:val="22"/>
                <w:lang w:val="en-ZA"/>
              </w:rPr>
            </w:pPr>
            <w:r w:rsidRPr="000F6AF7">
              <w:rPr>
                <w:rFonts w:asciiTheme="minorHAnsi" w:hAnsiTheme="minorHAnsi" w:cstheme="minorHAnsi"/>
                <w:bCs/>
                <w:color w:val="000000"/>
                <w:sz w:val="22"/>
                <w:szCs w:val="22"/>
                <w:u w:color="000000"/>
                <w:bdr w:val="nil"/>
              </w:rPr>
              <w:t>Expected Duration of Assignment</w:t>
            </w:r>
          </w:p>
        </w:tc>
        <w:tc>
          <w:tcPr>
            <w:tcW w:w="5665" w:type="dxa"/>
          </w:tcPr>
          <w:p w14:paraId="23AED323" w14:textId="77777777" w:rsidR="00FE533B" w:rsidRPr="000F6AF7" w:rsidRDefault="00FE533B" w:rsidP="003C03DA">
            <w:pPr>
              <w:pStyle w:val="Heading3"/>
              <w:tabs>
                <w:tab w:val="left" w:pos="3441"/>
              </w:tabs>
              <w:spacing w:before="265"/>
              <w:jc w:val="both"/>
              <w:outlineLvl w:val="2"/>
              <w:rPr>
                <w:rFonts w:asciiTheme="minorHAnsi" w:hAnsiTheme="minorHAnsi" w:cstheme="minorHAnsi"/>
                <w:b/>
                <w:color w:val="000000" w:themeColor="text1"/>
                <w:sz w:val="22"/>
                <w:szCs w:val="22"/>
                <w:lang w:val="en-ZA"/>
              </w:rPr>
            </w:pPr>
            <w:r w:rsidRPr="000F6AF7">
              <w:rPr>
                <w:rFonts w:asciiTheme="minorHAnsi" w:hAnsiTheme="minorHAnsi" w:cstheme="minorHAnsi"/>
                <w:b/>
                <w:sz w:val="22"/>
                <w:szCs w:val="22"/>
              </w:rPr>
              <w:t>3 months</w:t>
            </w:r>
          </w:p>
        </w:tc>
      </w:tr>
    </w:tbl>
    <w:p w14:paraId="3EF011C3" w14:textId="77777777" w:rsidR="00C3750F" w:rsidRDefault="00C3750F" w:rsidP="00FE533B">
      <w:pPr>
        <w:spacing w:line="240" w:lineRule="auto"/>
        <w:jc w:val="both"/>
        <w:rPr>
          <w:rFonts w:cstheme="minorHAnsi"/>
          <w:b/>
          <w:bCs/>
          <w:u w:val="single"/>
          <w:lang w:val="en-GB"/>
        </w:rPr>
      </w:pPr>
    </w:p>
    <w:p w14:paraId="5878A46A" w14:textId="28B4E634" w:rsidR="00FE533B" w:rsidRPr="000F6AF7" w:rsidRDefault="00FE533B" w:rsidP="00FE533B">
      <w:pPr>
        <w:spacing w:line="240" w:lineRule="auto"/>
        <w:jc w:val="both"/>
        <w:rPr>
          <w:rFonts w:cstheme="minorHAnsi"/>
          <w:b/>
          <w:bCs/>
          <w:u w:val="single"/>
          <w:lang w:val="en-GB" w:bidi="th-TH"/>
        </w:rPr>
      </w:pPr>
      <w:r w:rsidRPr="000F6AF7">
        <w:rPr>
          <w:rFonts w:cstheme="minorHAnsi"/>
          <w:b/>
          <w:bCs/>
          <w:u w:val="single"/>
          <w:lang w:val="en-GB"/>
        </w:rPr>
        <w:t xml:space="preserve">PROJECT DESCRIPTION </w:t>
      </w:r>
    </w:p>
    <w:p w14:paraId="1CCC11AB" w14:textId="77777777" w:rsidR="00FE533B" w:rsidRPr="000F6AF7" w:rsidRDefault="00FE533B" w:rsidP="00FE533B">
      <w:pPr>
        <w:shd w:val="clear" w:color="auto" w:fill="FFFFFF"/>
        <w:spacing w:after="225" w:line="259" w:lineRule="auto"/>
        <w:jc w:val="both"/>
        <w:rPr>
          <w:rFonts w:cstheme="minorHAnsi"/>
          <w:b/>
          <w:i/>
        </w:rPr>
      </w:pPr>
      <w:r w:rsidRPr="000F6AF7">
        <w:rPr>
          <w:rFonts w:cstheme="minorHAnsi"/>
          <w:b/>
          <w:i/>
        </w:rPr>
        <w:t xml:space="preserve">About UNCDF </w:t>
      </w:r>
    </w:p>
    <w:p w14:paraId="5BCE9C65" w14:textId="77777777" w:rsidR="00FE533B" w:rsidRPr="000F6AF7" w:rsidRDefault="00FE533B" w:rsidP="00FE533B">
      <w:pPr>
        <w:ind w:right="224"/>
        <w:jc w:val="both"/>
        <w:rPr>
          <w:rFonts w:cstheme="minorHAnsi"/>
          <w:lang w:val="en-GB"/>
        </w:rPr>
      </w:pPr>
      <w:r w:rsidRPr="000F6AF7">
        <w:rPr>
          <w:rFonts w:cstheme="minorHAnsi"/>
          <w:lang w:val="en-GB"/>
        </w:rPr>
        <w:t xml:space="preserve">The United Nations Capital Development Fund (UNCDF) makes public and private finance work for the poor in the world’s 47 least developed countries. With its capital mandate and instruments, UNCDF offers “last mile” finance models that unlock public and private resources, especially at the domestic level, to reduce poverty and support local economic development. UNCDF’s financing models work through two channels: financial inclusion that expands the opportunities for individuals, households and small businesses to participate in the local economy, providing them with the tools they need to climb out of poverty and manage their financial lives; and by showing how localized investments — through fiscal decentralization, innovative municipal finance and structured project finance — can drive public and private funding that underpins local economic expansion and sustainable development. By strengthening how finance works for poor people at the household, small </w:t>
      </w:r>
      <w:proofErr w:type="gramStart"/>
      <w:r w:rsidRPr="000F6AF7">
        <w:rPr>
          <w:rFonts w:cstheme="minorHAnsi"/>
          <w:lang w:val="en-GB"/>
        </w:rPr>
        <w:t>enterprise</w:t>
      </w:r>
      <w:proofErr w:type="gramEnd"/>
      <w:r w:rsidRPr="000F6AF7">
        <w:rPr>
          <w:rFonts w:cstheme="minorHAnsi"/>
          <w:lang w:val="en-GB"/>
        </w:rPr>
        <w:t xml:space="preserve"> and local infrastructure levels, UNCDF contributes to the Sustainable Development Goals (SDGs), particularly Goal 1 on eradicating poverty and Goal 17 on the means of implementation. UNCDF also contributes to other SDGs by identifying those market segments where innovative financing models can have transformational impact in helping to reach the last mile and address exclusion and </w:t>
      </w:r>
      <w:r w:rsidRPr="000F6AF7">
        <w:rPr>
          <w:rFonts w:cstheme="minorHAnsi"/>
          <w:lang w:val="en-GB"/>
        </w:rPr>
        <w:lastRenderedPageBreak/>
        <w:t xml:space="preserve">inequalities of access.  To achieve these goals, UNCDF is providing financial support and technical expertise to the public and the private sector. It provides capital financing – in the </w:t>
      </w:r>
      <w:r w:rsidRPr="000F6AF7">
        <w:rPr>
          <w:rFonts w:eastAsia="Times New Roman" w:cstheme="minorHAnsi"/>
          <w:color w:val="000000" w:themeColor="text1"/>
          <w:lang w:val="en-GB"/>
        </w:rPr>
        <w:t>form</w:t>
      </w:r>
      <w:r w:rsidRPr="000F6AF7">
        <w:rPr>
          <w:rFonts w:cstheme="minorHAnsi"/>
          <w:lang w:val="en-GB"/>
        </w:rPr>
        <w:t xml:space="preserve"> of grants, soft </w:t>
      </w:r>
      <w:proofErr w:type="gramStart"/>
      <w:r w:rsidRPr="000F6AF7">
        <w:rPr>
          <w:rFonts w:cstheme="minorHAnsi"/>
          <w:lang w:val="en-GB"/>
        </w:rPr>
        <w:t>loans</w:t>
      </w:r>
      <w:proofErr w:type="gramEnd"/>
      <w:r w:rsidRPr="000F6AF7">
        <w:rPr>
          <w:rFonts w:cstheme="minorHAnsi"/>
          <w:lang w:val="en-GB"/>
        </w:rPr>
        <w:t xml:space="preserve"> and credit enhancement products – and the technical expertise to unleash sustainable financing at the local level.  </w:t>
      </w:r>
    </w:p>
    <w:p w14:paraId="2052AF47" w14:textId="77777777" w:rsidR="00FE533B" w:rsidRPr="000F6AF7" w:rsidRDefault="00FE533B" w:rsidP="00FE533B">
      <w:pPr>
        <w:ind w:right="227"/>
        <w:contextualSpacing/>
        <w:jc w:val="both"/>
        <w:rPr>
          <w:rFonts w:cstheme="minorHAnsi"/>
          <w:lang w:val="en-GB"/>
        </w:rPr>
      </w:pPr>
    </w:p>
    <w:p w14:paraId="1F1AEF71" w14:textId="77777777" w:rsidR="00FE533B" w:rsidRPr="000F6AF7" w:rsidRDefault="00FE533B" w:rsidP="00FE533B">
      <w:pPr>
        <w:shd w:val="clear" w:color="auto" w:fill="FFFFFF"/>
        <w:spacing w:after="225" w:line="259" w:lineRule="auto"/>
        <w:jc w:val="both"/>
        <w:rPr>
          <w:rFonts w:cstheme="minorHAnsi"/>
          <w:b/>
          <w:i/>
        </w:rPr>
      </w:pPr>
      <w:r w:rsidRPr="000F6AF7">
        <w:rPr>
          <w:rFonts w:cstheme="minorHAnsi"/>
          <w:b/>
          <w:i/>
        </w:rPr>
        <w:t>UNCDF in Uganda</w:t>
      </w:r>
    </w:p>
    <w:p w14:paraId="676081D0" w14:textId="77777777" w:rsidR="00FE533B" w:rsidRPr="00382849" w:rsidRDefault="00FE533B" w:rsidP="00FE533B">
      <w:pPr>
        <w:pStyle w:val="NormalWeb"/>
        <w:ind w:right="224"/>
        <w:jc w:val="both"/>
        <w:rPr>
          <w:rFonts w:asciiTheme="minorHAnsi" w:hAnsiTheme="minorHAnsi" w:cstheme="minorHAnsi"/>
          <w:bCs/>
          <w:color w:val="000000" w:themeColor="text1"/>
          <w:sz w:val="22"/>
          <w:szCs w:val="22"/>
          <w:lang w:val="en-GB"/>
        </w:rPr>
      </w:pPr>
      <w:r w:rsidRPr="000F6AF7">
        <w:rPr>
          <w:rFonts w:asciiTheme="minorHAnsi" w:hAnsiTheme="minorHAnsi" w:cstheme="minorHAnsi"/>
          <w:sz w:val="22"/>
          <w:szCs w:val="22"/>
        </w:rPr>
        <w:t xml:space="preserve">UNCDF has been present in Uganda since 1982, supporting the Government to create a functional planning and financial system for sustainable and inclusive local development. </w:t>
      </w:r>
      <w:r w:rsidRPr="000F6AF7">
        <w:rPr>
          <w:rFonts w:asciiTheme="minorHAnsi" w:hAnsiTheme="minorHAnsi" w:cstheme="minorHAnsi"/>
          <w:bCs/>
          <w:color w:val="000000" w:themeColor="text1"/>
          <w:sz w:val="22"/>
          <w:szCs w:val="22"/>
          <w:lang w:val="en-GB"/>
        </w:rPr>
        <w:t xml:space="preserve">With the support of the Sweden Development Agency (SIDA) - is implementing the “Leaving No One Behind in the Digital Era” programme that aims to empower rural community members to lead productive and healthy lives, by expanding access and usage of digital services. </w:t>
      </w:r>
    </w:p>
    <w:p w14:paraId="7C60F881" w14:textId="77777777" w:rsidR="00FE533B" w:rsidRPr="000F6AF7" w:rsidRDefault="00FE533B" w:rsidP="00FE533B">
      <w:pPr>
        <w:pStyle w:val="NormalWeb"/>
        <w:ind w:right="224"/>
        <w:jc w:val="both"/>
        <w:rPr>
          <w:rFonts w:asciiTheme="minorHAnsi" w:hAnsiTheme="minorHAnsi" w:cstheme="minorHAnsi"/>
          <w:b/>
          <w:bCs/>
          <w:sz w:val="22"/>
          <w:szCs w:val="22"/>
          <w:u w:val="single"/>
          <w:lang w:val="en-GB"/>
        </w:rPr>
      </w:pPr>
      <w:r w:rsidRPr="000F6AF7">
        <w:rPr>
          <w:rFonts w:asciiTheme="minorHAnsi" w:hAnsiTheme="minorHAnsi" w:cstheme="minorHAnsi"/>
          <w:b/>
          <w:bCs/>
          <w:sz w:val="22"/>
          <w:szCs w:val="22"/>
          <w:u w:val="single"/>
          <w:lang w:val="en-GB"/>
        </w:rPr>
        <w:t>BACKGROUND OF THE ASSIGNMENT:</w:t>
      </w:r>
    </w:p>
    <w:p w14:paraId="2F2A54F1" w14:textId="77777777" w:rsidR="00FE533B" w:rsidRPr="000F6AF7" w:rsidRDefault="00FE533B" w:rsidP="00FE533B">
      <w:pPr>
        <w:spacing w:line="240" w:lineRule="auto"/>
        <w:contextualSpacing/>
        <w:rPr>
          <w:rFonts w:eastAsia="Arial" w:cstheme="minorHAnsi"/>
        </w:rPr>
      </w:pPr>
      <w:r w:rsidRPr="000F6AF7">
        <w:rPr>
          <w:rFonts w:eastAsia="Arial" w:cstheme="minorHAnsi"/>
        </w:rPr>
        <w:t>This assignment is commissioned by UNCDF Uganda in partnership with the Uganda Bankers’ Association (UBA) and Financial Technology Association of Uganda (FITSPA). We are looking for a consultant to undertake a study on the feasibility of establishing a</w:t>
      </w:r>
      <w:r>
        <w:rPr>
          <w:rFonts w:eastAsia="Arial" w:cstheme="minorHAnsi"/>
        </w:rPr>
        <w:t>n</w:t>
      </w:r>
      <w:r w:rsidRPr="000F6AF7">
        <w:rPr>
          <w:rFonts w:eastAsia="Arial" w:cstheme="minorHAnsi"/>
        </w:rPr>
        <w:t xml:space="preserve"> Agritech Database in Uganda. </w:t>
      </w:r>
    </w:p>
    <w:p w14:paraId="06096092" w14:textId="77777777" w:rsidR="00FE533B" w:rsidRPr="000F6AF7" w:rsidRDefault="00FE533B" w:rsidP="00FE533B">
      <w:pPr>
        <w:spacing w:line="240" w:lineRule="auto"/>
        <w:contextualSpacing/>
        <w:rPr>
          <w:rFonts w:eastAsia="Arial" w:cstheme="minorHAnsi"/>
        </w:rPr>
      </w:pPr>
    </w:p>
    <w:p w14:paraId="30CA6B4D" w14:textId="77777777" w:rsidR="00FE533B" w:rsidRPr="000F6AF7" w:rsidRDefault="00FE533B" w:rsidP="00FE533B">
      <w:pPr>
        <w:shd w:val="clear" w:color="auto" w:fill="FFFFFF"/>
        <w:spacing w:after="225" w:line="259" w:lineRule="auto"/>
        <w:jc w:val="both"/>
        <w:rPr>
          <w:rFonts w:cstheme="minorHAnsi"/>
          <w:b/>
          <w:i/>
        </w:rPr>
      </w:pPr>
      <w:r w:rsidRPr="000F6AF7">
        <w:rPr>
          <w:rFonts w:cstheme="minorHAnsi"/>
          <w:b/>
          <w:i/>
        </w:rPr>
        <w:t>Rationale for the Assignment:</w:t>
      </w:r>
    </w:p>
    <w:p w14:paraId="60832D88" w14:textId="77777777" w:rsidR="00FE533B" w:rsidRPr="000F6AF7" w:rsidRDefault="00FE533B" w:rsidP="00FE533B">
      <w:pPr>
        <w:spacing w:after="240"/>
        <w:jc w:val="both"/>
        <w:rPr>
          <w:rFonts w:cstheme="minorHAnsi"/>
        </w:rPr>
      </w:pPr>
      <w:r w:rsidRPr="000F6AF7">
        <w:rPr>
          <w:rFonts w:cstheme="minorHAnsi"/>
        </w:rPr>
        <w:t>The Agricultur</w:t>
      </w:r>
      <w:r>
        <w:rPr>
          <w:rFonts w:cstheme="minorHAnsi"/>
        </w:rPr>
        <w:t>al</w:t>
      </w:r>
      <w:r w:rsidRPr="000F6AF7">
        <w:rPr>
          <w:rFonts w:cstheme="minorHAnsi"/>
        </w:rPr>
        <w:t xml:space="preserve"> sector is critical to Uganda’s economic development. It contribute</w:t>
      </w:r>
      <w:r>
        <w:rPr>
          <w:rFonts w:cstheme="minorHAnsi"/>
        </w:rPr>
        <w:t>d</w:t>
      </w:r>
      <w:r w:rsidRPr="000F6AF7">
        <w:rPr>
          <w:rFonts w:cstheme="minorHAnsi"/>
        </w:rPr>
        <w:t xml:space="preserve"> 23.7% to </w:t>
      </w:r>
      <w:r>
        <w:rPr>
          <w:rFonts w:cstheme="minorHAnsi"/>
        </w:rPr>
        <w:t xml:space="preserve">the </w:t>
      </w:r>
      <w:r w:rsidRPr="000F6AF7">
        <w:rPr>
          <w:rFonts w:cstheme="minorHAnsi"/>
        </w:rPr>
        <w:t xml:space="preserve">overall GDP (2019/20), accounts for 20% of total value of exports and employs about 72% of the total workforce in Uganda. Uganda’s National Development Plan III identifies the agriculture sector as a key catalytic sector for the development of Uganda’s economy and has focused initiatives to develop and industrialize agriculture. </w:t>
      </w:r>
    </w:p>
    <w:p w14:paraId="23769BF7" w14:textId="740BD4BF" w:rsidR="00FE533B" w:rsidRPr="000F6AF7" w:rsidRDefault="00FE533B" w:rsidP="00FE533B">
      <w:pPr>
        <w:shd w:val="clear" w:color="auto" w:fill="FFFFFF"/>
        <w:spacing w:after="225" w:line="259" w:lineRule="auto"/>
        <w:jc w:val="both"/>
        <w:rPr>
          <w:rFonts w:cstheme="minorHAnsi"/>
        </w:rPr>
      </w:pPr>
      <w:r w:rsidRPr="000F6AF7">
        <w:rPr>
          <w:rFonts w:cstheme="minorHAnsi"/>
        </w:rPr>
        <w:t xml:space="preserve">Access to finance remains a key bottleneck to </w:t>
      </w:r>
      <w:r>
        <w:rPr>
          <w:rFonts w:cstheme="minorHAnsi"/>
        </w:rPr>
        <w:t xml:space="preserve">the </w:t>
      </w:r>
      <w:r w:rsidRPr="000F6AF7">
        <w:rPr>
          <w:rFonts w:cstheme="minorHAnsi"/>
        </w:rPr>
        <w:t>growth of the agricultur</w:t>
      </w:r>
      <w:r>
        <w:rPr>
          <w:rFonts w:cstheme="minorHAnsi"/>
        </w:rPr>
        <w:t>al</w:t>
      </w:r>
      <w:r w:rsidRPr="000F6AF7">
        <w:rPr>
          <w:rFonts w:cstheme="minorHAnsi"/>
        </w:rPr>
        <w:t xml:space="preserve"> sector. In Uganda, lending to the agricultural sector accounted for 12.7% of total bank lending by the end of February 2021, from 6.7% in the period December 2020. The share of this financing that goes to small businesses in agriculture and small holder farmers is even much lower.  Financial institutions decry the risks prevalent in the sector plus limited and unreliable data on which to base their lending decisions. This is a </w:t>
      </w:r>
      <w:r w:rsidR="00C3750F" w:rsidRPr="000F6AF7">
        <w:rPr>
          <w:rFonts w:cstheme="minorHAnsi"/>
        </w:rPr>
        <w:t>long-standing</w:t>
      </w:r>
      <w:r w:rsidRPr="000F6AF7">
        <w:rPr>
          <w:rFonts w:cstheme="minorHAnsi"/>
        </w:rPr>
        <w:t xml:space="preserve"> challenge. </w:t>
      </w:r>
    </w:p>
    <w:p w14:paraId="184A193E" w14:textId="77777777" w:rsidR="00FE533B" w:rsidRPr="000F6AF7" w:rsidRDefault="00FE533B" w:rsidP="00FE533B">
      <w:pPr>
        <w:shd w:val="clear" w:color="auto" w:fill="FFFFFF"/>
        <w:spacing w:after="225" w:line="259" w:lineRule="auto"/>
        <w:jc w:val="both"/>
        <w:rPr>
          <w:rFonts w:cstheme="minorHAnsi"/>
          <w:lang w:val="en-GB"/>
        </w:rPr>
      </w:pPr>
      <w:r w:rsidRPr="000F6AF7">
        <w:rPr>
          <w:rFonts w:cstheme="minorHAnsi"/>
        </w:rPr>
        <w:t xml:space="preserve">The growing availability of alternative data thanks to digitalization efforts in Agriculture could hold a potential solution to alleviating the challenge of access to finance. Various fintech's and agritechs </w:t>
      </w:r>
      <w:r w:rsidRPr="000F6AF7">
        <w:rPr>
          <w:rFonts w:cstheme="minorHAnsi"/>
          <w:lang w:val="en-GB"/>
        </w:rPr>
        <w:t>collect a lot of data from customers through farmer profiling, production and sales data, digital payments, etc. This data which currently lies in independent databases could be aggregated and made accessible to financial service providers to enable farmer credit scoring and thus unlock financing to the agricultur</w:t>
      </w:r>
      <w:r>
        <w:rPr>
          <w:rFonts w:cstheme="minorHAnsi"/>
          <w:lang w:val="en-GB"/>
        </w:rPr>
        <w:t>al</w:t>
      </w:r>
      <w:r w:rsidRPr="000F6AF7">
        <w:rPr>
          <w:rFonts w:cstheme="minorHAnsi"/>
          <w:lang w:val="en-GB"/>
        </w:rPr>
        <w:t xml:space="preserve"> sector. </w:t>
      </w:r>
    </w:p>
    <w:p w14:paraId="6DB71013" w14:textId="77777777" w:rsidR="00FE533B" w:rsidRPr="000F6AF7" w:rsidRDefault="00FE533B" w:rsidP="00FE533B">
      <w:pPr>
        <w:shd w:val="clear" w:color="auto" w:fill="FFFFFF"/>
        <w:spacing w:after="225" w:line="259" w:lineRule="auto"/>
        <w:jc w:val="both"/>
        <w:rPr>
          <w:rFonts w:eastAsia="Arial" w:cstheme="minorHAnsi"/>
        </w:rPr>
      </w:pPr>
      <w:r w:rsidRPr="000F6AF7">
        <w:rPr>
          <w:rFonts w:cstheme="minorHAnsi"/>
          <w:lang w:val="en-GB"/>
        </w:rPr>
        <w:t xml:space="preserve">UNCDF, in partnership with UBA and FITSPA, seek to deeply investigate this potential – by undertaking a feasibility study for the establishment </w:t>
      </w:r>
      <w:r>
        <w:rPr>
          <w:rFonts w:cstheme="minorHAnsi"/>
          <w:lang w:val="en-GB"/>
        </w:rPr>
        <w:t xml:space="preserve">of </w:t>
      </w:r>
      <w:r w:rsidRPr="000F6AF7">
        <w:rPr>
          <w:rFonts w:cstheme="minorHAnsi"/>
          <w:lang w:val="en-GB"/>
        </w:rPr>
        <w:t xml:space="preserve">an aggregated </w:t>
      </w:r>
      <w:r w:rsidRPr="000F6AF7">
        <w:rPr>
          <w:rFonts w:eastAsia="Arial" w:cstheme="minorHAnsi"/>
        </w:rPr>
        <w:t xml:space="preserve">Agritech Database. </w:t>
      </w:r>
    </w:p>
    <w:p w14:paraId="22F09DB8" w14:textId="77777777" w:rsidR="00FE533B" w:rsidRPr="000F6AF7" w:rsidRDefault="00FE533B" w:rsidP="00FE533B">
      <w:pPr>
        <w:shd w:val="clear" w:color="auto" w:fill="FFFFFF"/>
        <w:spacing w:after="225" w:line="259" w:lineRule="auto"/>
        <w:ind w:left="720"/>
        <w:jc w:val="both"/>
        <w:rPr>
          <w:rFonts w:cstheme="minorHAnsi"/>
          <w:b/>
          <w:i/>
        </w:rPr>
      </w:pPr>
      <w:r w:rsidRPr="000F6AF7">
        <w:rPr>
          <w:rFonts w:cstheme="minorHAnsi"/>
          <w:b/>
          <w:i/>
        </w:rPr>
        <w:t>Objective of the assignment</w:t>
      </w:r>
    </w:p>
    <w:p w14:paraId="03DF5638" w14:textId="77777777" w:rsidR="00FE533B" w:rsidRPr="000F6AF7" w:rsidRDefault="00FE533B" w:rsidP="00FE533B">
      <w:pPr>
        <w:shd w:val="clear" w:color="auto" w:fill="FFFFFF"/>
        <w:spacing w:after="225" w:line="259" w:lineRule="auto"/>
        <w:jc w:val="both"/>
        <w:rPr>
          <w:rFonts w:cstheme="minorHAnsi"/>
        </w:rPr>
      </w:pPr>
      <w:r w:rsidRPr="000F6AF7">
        <w:rPr>
          <w:rFonts w:cstheme="minorHAnsi"/>
        </w:rPr>
        <w:t>The consultancy aims to achieve the following objectives:</w:t>
      </w:r>
    </w:p>
    <w:p w14:paraId="29FB4291" w14:textId="77777777" w:rsidR="00FE533B" w:rsidRPr="000F6AF7" w:rsidRDefault="00FE533B" w:rsidP="00EB1345">
      <w:pPr>
        <w:pStyle w:val="ListParagraph"/>
        <w:widowControl w:val="0"/>
        <w:numPr>
          <w:ilvl w:val="0"/>
          <w:numId w:val="19"/>
        </w:numPr>
        <w:shd w:val="clear" w:color="auto" w:fill="FFFFFF"/>
        <w:overflowPunct w:val="0"/>
        <w:adjustRightInd w:val="0"/>
        <w:spacing w:after="225" w:line="259" w:lineRule="auto"/>
        <w:jc w:val="both"/>
        <w:rPr>
          <w:rFonts w:cstheme="minorHAnsi"/>
        </w:rPr>
      </w:pPr>
      <w:r w:rsidRPr="000F6AF7">
        <w:rPr>
          <w:rFonts w:cstheme="minorHAnsi"/>
        </w:rPr>
        <w:t xml:space="preserve">Assess the desirability, </w:t>
      </w:r>
      <w:proofErr w:type="gramStart"/>
      <w:r w:rsidRPr="000F6AF7">
        <w:rPr>
          <w:rFonts w:cstheme="minorHAnsi"/>
        </w:rPr>
        <w:t>feasibility</w:t>
      </w:r>
      <w:proofErr w:type="gramEnd"/>
      <w:r w:rsidRPr="000F6AF7">
        <w:rPr>
          <w:rFonts w:cstheme="minorHAnsi"/>
        </w:rPr>
        <w:t xml:space="preserve"> and viability of a</w:t>
      </w:r>
      <w:r>
        <w:rPr>
          <w:rFonts w:cstheme="minorHAnsi"/>
        </w:rPr>
        <w:t>n</w:t>
      </w:r>
      <w:r w:rsidRPr="000F6AF7">
        <w:rPr>
          <w:rFonts w:cstheme="minorHAnsi"/>
        </w:rPr>
        <w:t xml:space="preserve"> Agritech database for Uganda</w:t>
      </w:r>
    </w:p>
    <w:p w14:paraId="27356C33" w14:textId="77777777" w:rsidR="00FE533B" w:rsidRPr="000F6AF7" w:rsidRDefault="00FE533B" w:rsidP="00EB1345">
      <w:pPr>
        <w:pStyle w:val="ListParagraph"/>
        <w:widowControl w:val="0"/>
        <w:numPr>
          <w:ilvl w:val="1"/>
          <w:numId w:val="21"/>
        </w:numPr>
        <w:shd w:val="clear" w:color="auto" w:fill="FFFFFF"/>
        <w:overflowPunct w:val="0"/>
        <w:adjustRightInd w:val="0"/>
        <w:spacing w:after="225" w:line="259" w:lineRule="auto"/>
        <w:jc w:val="both"/>
        <w:rPr>
          <w:rFonts w:cstheme="minorHAnsi"/>
        </w:rPr>
      </w:pPr>
      <w:r w:rsidRPr="00664920">
        <w:rPr>
          <w:rFonts w:cstheme="minorHAnsi"/>
          <w:b/>
          <w:bCs/>
        </w:rPr>
        <w:t>Desirability:</w:t>
      </w:r>
      <w:r w:rsidRPr="000F6AF7">
        <w:rPr>
          <w:rFonts w:cstheme="minorHAnsi"/>
        </w:rPr>
        <w:t xml:space="preserve"> Deeply understand the level of need for such a solution among key stakeholders (financial services providers, fintechs, agritechs, public and development </w:t>
      </w:r>
      <w:r w:rsidRPr="000F6AF7">
        <w:rPr>
          <w:rFonts w:cstheme="minorHAnsi"/>
        </w:rPr>
        <w:lastRenderedPageBreak/>
        <w:t xml:space="preserve">sector actors in the agriculture and finance sectors).  This includes collection of stakeholder perspectives on what it would take for them to uptake / join such a solution/platform. </w:t>
      </w:r>
    </w:p>
    <w:p w14:paraId="4784AADB" w14:textId="77777777" w:rsidR="00FE533B" w:rsidRPr="000F6AF7" w:rsidRDefault="00FE533B" w:rsidP="00EB1345">
      <w:pPr>
        <w:pStyle w:val="ListParagraph"/>
        <w:widowControl w:val="0"/>
        <w:numPr>
          <w:ilvl w:val="1"/>
          <w:numId w:val="21"/>
        </w:numPr>
        <w:shd w:val="clear" w:color="auto" w:fill="FFFFFF"/>
        <w:overflowPunct w:val="0"/>
        <w:adjustRightInd w:val="0"/>
        <w:spacing w:after="225" w:line="259" w:lineRule="auto"/>
        <w:jc w:val="both"/>
        <w:rPr>
          <w:rFonts w:cstheme="minorHAnsi"/>
        </w:rPr>
      </w:pPr>
      <w:r w:rsidRPr="00664920">
        <w:rPr>
          <w:rFonts w:cstheme="minorHAnsi"/>
          <w:b/>
          <w:bCs/>
        </w:rPr>
        <w:t>Feasibility:</w:t>
      </w:r>
      <w:r w:rsidRPr="000F6AF7">
        <w:rPr>
          <w:rFonts w:cstheme="minorHAnsi"/>
        </w:rPr>
        <w:t xml:space="preserve"> Assess the feasibility for such a solution from a technical and organizational point of view, including collection of perspectives from key stakeholders on the feasibility aspects. </w:t>
      </w:r>
    </w:p>
    <w:p w14:paraId="479B7497" w14:textId="77777777" w:rsidR="00FE533B" w:rsidRPr="000F6AF7" w:rsidRDefault="00FE533B" w:rsidP="00EB1345">
      <w:pPr>
        <w:pStyle w:val="ListParagraph"/>
        <w:widowControl w:val="0"/>
        <w:numPr>
          <w:ilvl w:val="1"/>
          <w:numId w:val="21"/>
        </w:numPr>
        <w:shd w:val="clear" w:color="auto" w:fill="FFFFFF"/>
        <w:overflowPunct w:val="0"/>
        <w:adjustRightInd w:val="0"/>
        <w:spacing w:after="225" w:line="259" w:lineRule="auto"/>
        <w:jc w:val="both"/>
        <w:rPr>
          <w:rFonts w:cstheme="minorHAnsi"/>
        </w:rPr>
      </w:pPr>
      <w:r w:rsidRPr="00664920">
        <w:rPr>
          <w:rFonts w:cstheme="minorHAnsi"/>
          <w:b/>
          <w:bCs/>
        </w:rPr>
        <w:t>Viability:</w:t>
      </w:r>
      <w:r w:rsidRPr="000F6AF7">
        <w:rPr>
          <w:rFonts w:cstheme="minorHAnsi"/>
        </w:rPr>
        <w:t xml:space="preserve"> A critical assessment of what it would take for such a platform / solution to be viable and sustainable as a business model.</w:t>
      </w:r>
    </w:p>
    <w:p w14:paraId="31D4A750" w14:textId="77777777" w:rsidR="00FE533B" w:rsidRPr="000F6AF7" w:rsidRDefault="00FE533B" w:rsidP="00EB1345">
      <w:pPr>
        <w:pStyle w:val="ListParagraph"/>
        <w:widowControl w:val="0"/>
        <w:numPr>
          <w:ilvl w:val="0"/>
          <w:numId w:val="19"/>
        </w:numPr>
        <w:shd w:val="clear" w:color="auto" w:fill="FFFFFF"/>
        <w:overflowPunct w:val="0"/>
        <w:adjustRightInd w:val="0"/>
        <w:spacing w:after="225" w:line="259" w:lineRule="auto"/>
        <w:jc w:val="both"/>
        <w:rPr>
          <w:rFonts w:cstheme="minorHAnsi"/>
        </w:rPr>
      </w:pPr>
      <w:r w:rsidRPr="000F6AF7">
        <w:rPr>
          <w:rFonts w:cstheme="minorHAnsi"/>
        </w:rPr>
        <w:t>Propose the potential structure, design, and business model for establishing such a platform for Uganda, should it be found to be feasible</w:t>
      </w:r>
    </w:p>
    <w:p w14:paraId="595E220F" w14:textId="77777777" w:rsidR="00FE533B" w:rsidRPr="000F6AF7" w:rsidRDefault="00FE533B" w:rsidP="00FE533B">
      <w:pPr>
        <w:shd w:val="clear" w:color="auto" w:fill="FFFFFF"/>
        <w:spacing w:after="225" w:line="259" w:lineRule="auto"/>
        <w:jc w:val="both"/>
        <w:rPr>
          <w:rFonts w:cstheme="minorHAnsi"/>
          <w:b/>
          <w:u w:val="single"/>
        </w:rPr>
      </w:pPr>
      <w:r w:rsidRPr="000F6AF7">
        <w:rPr>
          <w:rFonts w:cstheme="minorHAnsi"/>
          <w:b/>
          <w:u w:val="single"/>
        </w:rPr>
        <w:t>SCOPE OF WORK</w:t>
      </w:r>
    </w:p>
    <w:p w14:paraId="0B4D6C66" w14:textId="77777777" w:rsidR="00FE533B" w:rsidRPr="000F6AF7" w:rsidRDefault="00FE533B" w:rsidP="00FE533B">
      <w:pPr>
        <w:jc w:val="both"/>
        <w:rPr>
          <w:rFonts w:cstheme="minorHAnsi"/>
          <w:lang w:eastAsia="en-GB"/>
        </w:rPr>
      </w:pPr>
      <w:r w:rsidRPr="000F6AF7">
        <w:rPr>
          <w:rFonts w:cstheme="minorHAnsi"/>
          <w:lang w:eastAsia="en-GB"/>
        </w:rPr>
        <w:t>Under the supervision of the</w:t>
      </w:r>
      <w:r>
        <w:rPr>
          <w:rFonts w:cstheme="minorHAnsi"/>
          <w:lang w:eastAsia="en-GB"/>
        </w:rPr>
        <w:t xml:space="preserve"> UNCDF</w:t>
      </w:r>
      <w:r w:rsidRPr="000F6AF7">
        <w:rPr>
          <w:rFonts w:cstheme="minorHAnsi"/>
          <w:lang w:eastAsia="en-GB"/>
        </w:rPr>
        <w:t xml:space="preserve"> Technical Advisor – Inclusive Digital Economy, the Consultant will deliver on the below scope:</w:t>
      </w:r>
    </w:p>
    <w:p w14:paraId="34443B74" w14:textId="77777777" w:rsidR="00FE533B" w:rsidRPr="000F6AF7" w:rsidRDefault="00FE533B" w:rsidP="00FE533B">
      <w:pPr>
        <w:jc w:val="both"/>
        <w:rPr>
          <w:rFonts w:cstheme="minorHAnsi"/>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FE533B" w:rsidRPr="000F6AF7" w14:paraId="5F537964" w14:textId="77777777" w:rsidTr="003C03DA">
        <w:tc>
          <w:tcPr>
            <w:tcW w:w="9016" w:type="dxa"/>
          </w:tcPr>
          <w:p w14:paraId="38A9A609" w14:textId="77777777" w:rsidR="00FE533B" w:rsidRPr="000F6AF7" w:rsidRDefault="00FE533B" w:rsidP="003C03DA">
            <w:pPr>
              <w:spacing w:after="225" w:line="259" w:lineRule="auto"/>
              <w:jc w:val="both"/>
              <w:rPr>
                <w:rFonts w:cstheme="minorHAnsi"/>
                <w:b/>
              </w:rPr>
            </w:pPr>
            <w:r w:rsidRPr="000F6AF7">
              <w:rPr>
                <w:rFonts w:cstheme="minorHAnsi"/>
                <w:b/>
              </w:rPr>
              <w:t>Phase 1: Feasibility Assessment</w:t>
            </w:r>
          </w:p>
        </w:tc>
      </w:tr>
      <w:tr w:rsidR="00FE533B" w:rsidRPr="000F6AF7" w14:paraId="4B0B2A6D" w14:textId="77777777" w:rsidTr="003C03DA">
        <w:tc>
          <w:tcPr>
            <w:tcW w:w="9016" w:type="dxa"/>
          </w:tcPr>
          <w:p w14:paraId="2064CE2B" w14:textId="77777777" w:rsidR="00FE533B" w:rsidRPr="000F6AF7" w:rsidRDefault="00FE533B" w:rsidP="00EB1345">
            <w:pPr>
              <w:pStyle w:val="TableParagraph"/>
              <w:numPr>
                <w:ilvl w:val="0"/>
                <w:numId w:val="20"/>
              </w:numPr>
              <w:tabs>
                <w:tab w:val="left" w:pos="827"/>
                <w:tab w:val="left" w:pos="828"/>
              </w:tabs>
              <w:spacing w:before="1" w:line="237" w:lineRule="auto"/>
              <w:ind w:right="101"/>
              <w:rPr>
                <w:rFonts w:asciiTheme="minorHAnsi" w:hAnsiTheme="minorHAnsi" w:cstheme="minorHAnsi"/>
              </w:rPr>
            </w:pPr>
            <w:r w:rsidRPr="000F6AF7">
              <w:rPr>
                <w:rFonts w:asciiTheme="minorHAnsi" w:hAnsiTheme="minorHAnsi" w:cstheme="minorHAnsi"/>
              </w:rPr>
              <w:t>Establish what data exists:</w:t>
            </w:r>
          </w:p>
          <w:p w14:paraId="5645FD1E" w14:textId="77777777" w:rsidR="00FE533B" w:rsidRPr="000F6AF7" w:rsidRDefault="00FE533B" w:rsidP="00EB1345">
            <w:pPr>
              <w:pStyle w:val="TableParagraph"/>
              <w:numPr>
                <w:ilvl w:val="1"/>
                <w:numId w:val="25"/>
              </w:numPr>
              <w:tabs>
                <w:tab w:val="left" w:pos="827"/>
                <w:tab w:val="left" w:pos="828"/>
              </w:tabs>
              <w:spacing w:before="1" w:line="237" w:lineRule="auto"/>
              <w:ind w:right="101"/>
              <w:rPr>
                <w:rFonts w:asciiTheme="minorHAnsi" w:hAnsiTheme="minorHAnsi" w:cstheme="minorHAnsi"/>
              </w:rPr>
            </w:pPr>
            <w:r w:rsidRPr="000F6AF7">
              <w:rPr>
                <w:rFonts w:asciiTheme="minorHAnsi" w:hAnsiTheme="minorHAnsi" w:cstheme="minorHAnsi"/>
              </w:rPr>
              <w:t>Reviewing</w:t>
            </w:r>
            <w:r w:rsidRPr="000F6AF7">
              <w:rPr>
                <w:rFonts w:asciiTheme="minorHAnsi" w:hAnsiTheme="minorHAnsi" w:cstheme="minorHAnsi"/>
                <w:spacing w:val="12"/>
              </w:rPr>
              <w:t xml:space="preserve"> </w:t>
            </w:r>
            <w:r w:rsidRPr="000F6AF7">
              <w:rPr>
                <w:rFonts w:asciiTheme="minorHAnsi" w:hAnsiTheme="minorHAnsi" w:cstheme="minorHAnsi"/>
              </w:rPr>
              <w:t>existing</w:t>
            </w:r>
            <w:r w:rsidRPr="000F6AF7">
              <w:rPr>
                <w:rFonts w:asciiTheme="minorHAnsi" w:hAnsiTheme="minorHAnsi" w:cstheme="minorHAnsi"/>
                <w:spacing w:val="13"/>
              </w:rPr>
              <w:t xml:space="preserve"> </w:t>
            </w:r>
            <w:r w:rsidRPr="000F6AF7">
              <w:rPr>
                <w:rFonts w:asciiTheme="minorHAnsi" w:hAnsiTheme="minorHAnsi" w:cstheme="minorHAnsi"/>
              </w:rPr>
              <w:t>databases available</w:t>
            </w:r>
            <w:r w:rsidRPr="000F6AF7">
              <w:rPr>
                <w:rFonts w:asciiTheme="minorHAnsi" w:hAnsiTheme="minorHAnsi" w:cstheme="minorHAnsi"/>
                <w:spacing w:val="12"/>
              </w:rPr>
              <w:t xml:space="preserve"> </w:t>
            </w:r>
            <w:r w:rsidRPr="000F6AF7">
              <w:rPr>
                <w:rFonts w:asciiTheme="minorHAnsi" w:hAnsiTheme="minorHAnsi" w:cstheme="minorHAnsi"/>
              </w:rPr>
              <w:t>within fintech's/Agritech</w:t>
            </w:r>
            <w:r>
              <w:rPr>
                <w:rFonts w:asciiTheme="minorHAnsi" w:hAnsiTheme="minorHAnsi" w:cstheme="minorHAnsi"/>
              </w:rPr>
              <w:t>s</w:t>
            </w:r>
            <w:r w:rsidRPr="000F6AF7">
              <w:rPr>
                <w:rFonts w:asciiTheme="minorHAnsi" w:hAnsiTheme="minorHAnsi" w:cstheme="minorHAnsi"/>
              </w:rPr>
              <w:t xml:space="preserve"> that already support the agricultural sub sector </w:t>
            </w:r>
          </w:p>
          <w:p w14:paraId="560C5C43" w14:textId="77777777" w:rsidR="00FE533B" w:rsidRPr="000F6AF7" w:rsidRDefault="00FE533B" w:rsidP="00EB1345">
            <w:pPr>
              <w:pStyle w:val="TableParagraph"/>
              <w:numPr>
                <w:ilvl w:val="1"/>
                <w:numId w:val="25"/>
              </w:numPr>
              <w:tabs>
                <w:tab w:val="left" w:pos="828"/>
              </w:tabs>
              <w:jc w:val="both"/>
              <w:rPr>
                <w:rFonts w:asciiTheme="minorHAnsi" w:hAnsiTheme="minorHAnsi" w:cstheme="minorHAnsi"/>
              </w:rPr>
            </w:pPr>
            <w:r w:rsidRPr="000F6AF7">
              <w:rPr>
                <w:rFonts w:asciiTheme="minorHAnsi" w:hAnsiTheme="minorHAnsi" w:cstheme="minorHAnsi"/>
              </w:rPr>
              <w:t>Assess the quality and relevance of the data as is available and the feasibility / suitability for aggregation / migration into a unified database.</w:t>
            </w:r>
          </w:p>
          <w:p w14:paraId="333C538D" w14:textId="77777777" w:rsidR="00FE533B" w:rsidRPr="000F6AF7" w:rsidRDefault="00FE533B" w:rsidP="00EB1345">
            <w:pPr>
              <w:pStyle w:val="TableParagraph"/>
              <w:numPr>
                <w:ilvl w:val="0"/>
                <w:numId w:val="20"/>
              </w:numPr>
              <w:tabs>
                <w:tab w:val="left" w:pos="827"/>
                <w:tab w:val="left" w:pos="828"/>
              </w:tabs>
              <w:spacing w:before="1" w:line="237" w:lineRule="auto"/>
              <w:ind w:right="101"/>
              <w:rPr>
                <w:rFonts w:asciiTheme="minorHAnsi" w:hAnsiTheme="minorHAnsi" w:cstheme="minorHAnsi"/>
              </w:rPr>
            </w:pPr>
            <w:r w:rsidRPr="000F6AF7">
              <w:rPr>
                <w:rFonts w:asciiTheme="minorHAnsi" w:hAnsiTheme="minorHAnsi" w:cstheme="minorHAnsi"/>
              </w:rPr>
              <w:t xml:space="preserve">Investigate the potential of such a platform for the Ugandan market? </w:t>
            </w:r>
          </w:p>
          <w:p w14:paraId="2C5E2091" w14:textId="77777777" w:rsidR="00FE533B" w:rsidRPr="000F6AF7" w:rsidRDefault="00FE533B" w:rsidP="00EB1345">
            <w:pPr>
              <w:pStyle w:val="TableParagraph"/>
              <w:numPr>
                <w:ilvl w:val="1"/>
                <w:numId w:val="26"/>
              </w:numPr>
              <w:tabs>
                <w:tab w:val="left" w:pos="827"/>
                <w:tab w:val="left" w:pos="828"/>
              </w:tabs>
              <w:spacing w:before="1" w:line="237" w:lineRule="auto"/>
              <w:ind w:right="101"/>
              <w:jc w:val="both"/>
              <w:rPr>
                <w:rFonts w:asciiTheme="minorHAnsi" w:hAnsiTheme="minorHAnsi" w:cstheme="minorHAnsi"/>
              </w:rPr>
            </w:pPr>
            <w:r w:rsidRPr="000F6AF7">
              <w:rPr>
                <w:rFonts w:asciiTheme="minorHAnsi" w:hAnsiTheme="minorHAnsi" w:cstheme="minorHAnsi"/>
              </w:rPr>
              <w:t>Engage with potential stakeholders as part of background</w:t>
            </w:r>
            <w:r w:rsidRPr="000F6AF7">
              <w:rPr>
                <w:rFonts w:asciiTheme="minorHAnsi" w:hAnsiTheme="minorHAnsi" w:cstheme="minorHAnsi"/>
                <w:spacing w:val="76"/>
              </w:rPr>
              <w:t xml:space="preserve"> </w:t>
            </w:r>
            <w:r w:rsidRPr="000F6AF7">
              <w:rPr>
                <w:rFonts w:asciiTheme="minorHAnsi" w:hAnsiTheme="minorHAnsi" w:cstheme="minorHAnsi"/>
              </w:rPr>
              <w:t>information</w:t>
            </w:r>
            <w:r w:rsidRPr="000F6AF7">
              <w:rPr>
                <w:rFonts w:asciiTheme="minorHAnsi" w:hAnsiTheme="minorHAnsi" w:cstheme="minorHAnsi"/>
                <w:spacing w:val="74"/>
              </w:rPr>
              <w:t xml:space="preserve"> </w:t>
            </w:r>
            <w:r w:rsidRPr="000F6AF7">
              <w:rPr>
                <w:rFonts w:asciiTheme="minorHAnsi" w:hAnsiTheme="minorHAnsi" w:cstheme="minorHAnsi"/>
              </w:rPr>
              <w:t>gathering</w:t>
            </w:r>
            <w:r w:rsidRPr="000F6AF7">
              <w:rPr>
                <w:rFonts w:asciiTheme="minorHAnsi" w:hAnsiTheme="minorHAnsi" w:cstheme="minorHAnsi"/>
                <w:spacing w:val="76"/>
              </w:rPr>
              <w:t xml:space="preserve"> </w:t>
            </w:r>
            <w:r w:rsidRPr="000F6AF7">
              <w:rPr>
                <w:rFonts w:asciiTheme="minorHAnsi" w:hAnsiTheme="minorHAnsi" w:cstheme="minorHAnsi"/>
              </w:rPr>
              <w:t>on</w:t>
            </w:r>
            <w:r w:rsidRPr="000F6AF7">
              <w:rPr>
                <w:rFonts w:asciiTheme="minorHAnsi" w:hAnsiTheme="minorHAnsi" w:cstheme="minorHAnsi"/>
                <w:spacing w:val="77"/>
              </w:rPr>
              <w:t xml:space="preserve"> </w:t>
            </w:r>
            <w:r w:rsidRPr="000F6AF7">
              <w:rPr>
                <w:rFonts w:asciiTheme="minorHAnsi" w:hAnsiTheme="minorHAnsi" w:cstheme="minorHAnsi"/>
              </w:rPr>
              <w:t xml:space="preserve">their views on the proposed information platform </w:t>
            </w:r>
          </w:p>
          <w:p w14:paraId="32141412" w14:textId="77777777" w:rsidR="00FE533B" w:rsidRPr="000F6AF7" w:rsidRDefault="00FE533B" w:rsidP="00EB1345">
            <w:pPr>
              <w:pStyle w:val="TableParagraph"/>
              <w:numPr>
                <w:ilvl w:val="1"/>
                <w:numId w:val="26"/>
              </w:numPr>
              <w:tabs>
                <w:tab w:val="left" w:pos="827"/>
                <w:tab w:val="left" w:pos="828"/>
              </w:tabs>
              <w:spacing w:before="1" w:line="237" w:lineRule="auto"/>
              <w:ind w:right="101"/>
              <w:jc w:val="both"/>
              <w:rPr>
                <w:rFonts w:asciiTheme="minorHAnsi" w:hAnsiTheme="minorHAnsi" w:cstheme="minorHAnsi"/>
              </w:rPr>
            </w:pPr>
            <w:r w:rsidRPr="000F6AF7">
              <w:rPr>
                <w:rFonts w:asciiTheme="minorHAnsi" w:hAnsiTheme="minorHAnsi" w:cstheme="minorHAnsi"/>
              </w:rPr>
              <w:t>Readiness to participate and contribute data to the platform</w:t>
            </w:r>
          </w:p>
          <w:p w14:paraId="4752D59F" w14:textId="77777777" w:rsidR="00FE533B" w:rsidRPr="000F6AF7" w:rsidRDefault="00FE533B" w:rsidP="00EB1345">
            <w:pPr>
              <w:pStyle w:val="TableParagraph"/>
              <w:numPr>
                <w:ilvl w:val="1"/>
                <w:numId w:val="26"/>
              </w:numPr>
              <w:tabs>
                <w:tab w:val="left" w:pos="827"/>
                <w:tab w:val="left" w:pos="828"/>
              </w:tabs>
              <w:jc w:val="both"/>
              <w:rPr>
                <w:rFonts w:asciiTheme="minorHAnsi" w:hAnsiTheme="minorHAnsi" w:cstheme="minorHAnsi"/>
              </w:rPr>
            </w:pPr>
            <w:r w:rsidRPr="000F6AF7">
              <w:rPr>
                <w:rFonts w:asciiTheme="minorHAnsi" w:hAnsiTheme="minorHAnsi" w:cstheme="minorHAnsi"/>
              </w:rPr>
              <w:t>Conducting</w:t>
            </w:r>
            <w:r w:rsidRPr="000F6AF7">
              <w:rPr>
                <w:rFonts w:asciiTheme="minorHAnsi" w:hAnsiTheme="minorHAnsi" w:cstheme="minorHAnsi"/>
                <w:spacing w:val="-3"/>
              </w:rPr>
              <w:t xml:space="preserve"> </w:t>
            </w:r>
            <w:r w:rsidRPr="000F6AF7">
              <w:rPr>
                <w:rFonts w:asciiTheme="minorHAnsi" w:hAnsiTheme="minorHAnsi" w:cstheme="minorHAnsi"/>
              </w:rPr>
              <w:t>community</w:t>
            </w:r>
            <w:r w:rsidRPr="000F6AF7">
              <w:rPr>
                <w:rFonts w:asciiTheme="minorHAnsi" w:hAnsiTheme="minorHAnsi" w:cstheme="minorHAnsi"/>
                <w:spacing w:val="-4"/>
              </w:rPr>
              <w:t xml:space="preserve"> </w:t>
            </w:r>
            <w:r w:rsidRPr="000F6AF7">
              <w:rPr>
                <w:rFonts w:asciiTheme="minorHAnsi" w:hAnsiTheme="minorHAnsi" w:cstheme="minorHAnsi"/>
              </w:rPr>
              <w:t>consultations</w:t>
            </w:r>
            <w:r w:rsidRPr="000F6AF7">
              <w:rPr>
                <w:rFonts w:asciiTheme="minorHAnsi" w:hAnsiTheme="minorHAnsi" w:cstheme="minorHAnsi"/>
                <w:spacing w:val="-2"/>
              </w:rPr>
              <w:t xml:space="preserve"> </w:t>
            </w:r>
            <w:r w:rsidRPr="000F6AF7">
              <w:rPr>
                <w:rFonts w:asciiTheme="minorHAnsi" w:hAnsiTheme="minorHAnsi" w:cstheme="minorHAnsi"/>
              </w:rPr>
              <w:t>to</w:t>
            </w:r>
            <w:r w:rsidRPr="000F6AF7">
              <w:rPr>
                <w:rFonts w:asciiTheme="minorHAnsi" w:hAnsiTheme="minorHAnsi" w:cstheme="minorHAnsi"/>
                <w:spacing w:val="-3"/>
              </w:rPr>
              <w:t xml:space="preserve"> </w:t>
            </w:r>
            <w:r w:rsidRPr="000F6AF7">
              <w:rPr>
                <w:rFonts w:asciiTheme="minorHAnsi" w:hAnsiTheme="minorHAnsi" w:cstheme="minorHAnsi"/>
              </w:rPr>
              <w:t>assess</w:t>
            </w:r>
            <w:r w:rsidRPr="000F6AF7">
              <w:rPr>
                <w:rFonts w:asciiTheme="minorHAnsi" w:hAnsiTheme="minorHAnsi" w:cstheme="minorHAnsi"/>
                <w:spacing w:val="-4"/>
              </w:rPr>
              <w:t xml:space="preserve"> </w:t>
            </w:r>
            <w:r w:rsidRPr="000F6AF7">
              <w:rPr>
                <w:rFonts w:asciiTheme="minorHAnsi" w:hAnsiTheme="minorHAnsi" w:cstheme="minorHAnsi"/>
              </w:rPr>
              <w:t>the</w:t>
            </w:r>
            <w:r w:rsidRPr="000F6AF7">
              <w:rPr>
                <w:rFonts w:asciiTheme="minorHAnsi" w:hAnsiTheme="minorHAnsi" w:cstheme="minorHAnsi"/>
                <w:spacing w:val="-3"/>
              </w:rPr>
              <w:t xml:space="preserve"> </w:t>
            </w:r>
            <w:r w:rsidRPr="000F6AF7">
              <w:rPr>
                <w:rFonts w:asciiTheme="minorHAnsi" w:hAnsiTheme="minorHAnsi" w:cstheme="minorHAnsi"/>
              </w:rPr>
              <w:t>social</w:t>
            </w:r>
            <w:r w:rsidRPr="000F6AF7">
              <w:rPr>
                <w:rFonts w:asciiTheme="minorHAnsi" w:hAnsiTheme="minorHAnsi" w:cstheme="minorHAnsi"/>
                <w:spacing w:val="-4"/>
              </w:rPr>
              <w:t xml:space="preserve"> </w:t>
            </w:r>
            <w:r w:rsidRPr="000F6AF7">
              <w:rPr>
                <w:rFonts w:asciiTheme="minorHAnsi" w:hAnsiTheme="minorHAnsi" w:cstheme="minorHAnsi"/>
              </w:rPr>
              <w:t>impact</w:t>
            </w:r>
            <w:r w:rsidRPr="000F6AF7">
              <w:rPr>
                <w:rFonts w:asciiTheme="minorHAnsi" w:hAnsiTheme="minorHAnsi" w:cstheme="minorHAnsi"/>
                <w:spacing w:val="-2"/>
              </w:rPr>
              <w:t xml:space="preserve"> </w:t>
            </w:r>
            <w:r w:rsidRPr="000F6AF7">
              <w:rPr>
                <w:rFonts w:asciiTheme="minorHAnsi" w:hAnsiTheme="minorHAnsi" w:cstheme="minorHAnsi"/>
              </w:rPr>
              <w:t>of</w:t>
            </w:r>
            <w:r w:rsidRPr="000F6AF7">
              <w:rPr>
                <w:rFonts w:asciiTheme="minorHAnsi" w:hAnsiTheme="minorHAnsi" w:cstheme="minorHAnsi"/>
                <w:spacing w:val="-4"/>
              </w:rPr>
              <w:t xml:space="preserve"> </w:t>
            </w:r>
            <w:r w:rsidRPr="000F6AF7">
              <w:rPr>
                <w:rFonts w:asciiTheme="minorHAnsi" w:hAnsiTheme="minorHAnsi" w:cstheme="minorHAnsi"/>
              </w:rPr>
              <w:t>the</w:t>
            </w:r>
            <w:r w:rsidRPr="000F6AF7">
              <w:rPr>
                <w:rFonts w:asciiTheme="minorHAnsi" w:hAnsiTheme="minorHAnsi" w:cstheme="minorHAnsi"/>
                <w:spacing w:val="-3"/>
              </w:rPr>
              <w:t xml:space="preserve"> </w:t>
            </w:r>
            <w:r w:rsidRPr="000F6AF7">
              <w:rPr>
                <w:rFonts w:asciiTheme="minorHAnsi" w:hAnsiTheme="minorHAnsi" w:cstheme="minorHAnsi"/>
              </w:rPr>
              <w:t>proposed</w:t>
            </w:r>
            <w:r w:rsidRPr="000F6AF7">
              <w:rPr>
                <w:rFonts w:asciiTheme="minorHAnsi" w:hAnsiTheme="minorHAnsi" w:cstheme="minorHAnsi"/>
                <w:spacing w:val="-4"/>
              </w:rPr>
              <w:t xml:space="preserve"> </w:t>
            </w:r>
            <w:r w:rsidRPr="000F6AF7">
              <w:rPr>
                <w:rFonts w:asciiTheme="minorHAnsi" w:hAnsiTheme="minorHAnsi" w:cstheme="minorHAnsi"/>
              </w:rPr>
              <w:t xml:space="preserve">intervention, the required </w:t>
            </w:r>
            <w:proofErr w:type="gramStart"/>
            <w:r w:rsidRPr="000F6AF7">
              <w:rPr>
                <w:rFonts w:asciiTheme="minorHAnsi" w:hAnsiTheme="minorHAnsi" w:cstheme="minorHAnsi"/>
              </w:rPr>
              <w:t>support</w:t>
            </w:r>
            <w:proofErr w:type="gramEnd"/>
            <w:r w:rsidRPr="000F6AF7">
              <w:rPr>
                <w:rFonts w:asciiTheme="minorHAnsi" w:hAnsiTheme="minorHAnsi" w:cstheme="minorHAnsi"/>
              </w:rPr>
              <w:t xml:space="preserve"> and subsequent considerations.</w:t>
            </w:r>
          </w:p>
          <w:p w14:paraId="4FDA21DB" w14:textId="77777777" w:rsidR="00FE533B" w:rsidRPr="000F6AF7" w:rsidRDefault="00FE533B" w:rsidP="00EB1345">
            <w:pPr>
              <w:pStyle w:val="TableParagraph"/>
              <w:numPr>
                <w:ilvl w:val="1"/>
                <w:numId w:val="26"/>
              </w:numPr>
              <w:tabs>
                <w:tab w:val="left" w:pos="827"/>
                <w:tab w:val="left" w:pos="828"/>
              </w:tabs>
              <w:jc w:val="both"/>
              <w:rPr>
                <w:rFonts w:asciiTheme="minorHAnsi" w:hAnsiTheme="minorHAnsi" w:cstheme="minorHAnsi"/>
              </w:rPr>
            </w:pPr>
            <w:r w:rsidRPr="000F6AF7">
              <w:rPr>
                <w:rFonts w:asciiTheme="minorHAnsi" w:hAnsiTheme="minorHAnsi" w:cstheme="minorHAnsi"/>
              </w:rPr>
              <w:t>Dimension the benefits (value proposition) envisaged for all parties/stakeholders</w:t>
            </w:r>
          </w:p>
          <w:p w14:paraId="7E51BA60" w14:textId="77777777" w:rsidR="00FE533B" w:rsidRPr="000F6AF7" w:rsidRDefault="00FE533B" w:rsidP="00EB1345">
            <w:pPr>
              <w:pStyle w:val="TableParagraph"/>
              <w:numPr>
                <w:ilvl w:val="1"/>
                <w:numId w:val="26"/>
              </w:numPr>
              <w:tabs>
                <w:tab w:val="left" w:pos="828"/>
              </w:tabs>
              <w:jc w:val="both"/>
              <w:rPr>
                <w:rFonts w:asciiTheme="minorHAnsi" w:hAnsiTheme="minorHAnsi" w:cstheme="minorHAnsi"/>
              </w:rPr>
            </w:pPr>
            <w:r w:rsidRPr="000F6AF7">
              <w:rPr>
                <w:rFonts w:asciiTheme="minorHAnsi" w:hAnsiTheme="minorHAnsi" w:cstheme="minorHAnsi"/>
              </w:rPr>
              <w:t>Confirm the key data points as will be accepted by the various stakeholders in the Agritech ecosystem, and the framework that will enable the input of, and maintenance of said data.</w:t>
            </w:r>
          </w:p>
          <w:p w14:paraId="206803B1" w14:textId="77777777" w:rsidR="00FE533B" w:rsidRPr="000F6AF7" w:rsidRDefault="00FE533B" w:rsidP="003C03DA">
            <w:pPr>
              <w:pStyle w:val="TableParagraph"/>
              <w:tabs>
                <w:tab w:val="left" w:pos="828"/>
              </w:tabs>
              <w:jc w:val="both"/>
              <w:rPr>
                <w:rFonts w:asciiTheme="minorHAnsi" w:hAnsiTheme="minorHAnsi" w:cstheme="minorHAnsi"/>
              </w:rPr>
            </w:pPr>
          </w:p>
          <w:p w14:paraId="516258DE" w14:textId="77777777" w:rsidR="00FE533B" w:rsidRPr="000F6AF7" w:rsidRDefault="00FE533B" w:rsidP="00EB1345">
            <w:pPr>
              <w:pStyle w:val="TableParagraph"/>
              <w:numPr>
                <w:ilvl w:val="0"/>
                <w:numId w:val="20"/>
              </w:numPr>
              <w:tabs>
                <w:tab w:val="left" w:pos="828"/>
              </w:tabs>
              <w:spacing w:before="1" w:line="237" w:lineRule="auto"/>
              <w:ind w:right="101"/>
              <w:jc w:val="both"/>
              <w:rPr>
                <w:rFonts w:asciiTheme="minorHAnsi" w:hAnsiTheme="minorHAnsi" w:cstheme="minorHAnsi"/>
              </w:rPr>
            </w:pPr>
            <w:r w:rsidRPr="000F6AF7">
              <w:rPr>
                <w:rFonts w:asciiTheme="minorHAnsi" w:hAnsiTheme="minorHAnsi" w:cstheme="minorHAnsi"/>
              </w:rPr>
              <w:t>What might be working elsewhere?</w:t>
            </w:r>
          </w:p>
          <w:p w14:paraId="44F825FF" w14:textId="77777777" w:rsidR="00FE533B" w:rsidRPr="000F6AF7" w:rsidRDefault="00FE533B" w:rsidP="00EB1345">
            <w:pPr>
              <w:pStyle w:val="TableParagraph"/>
              <w:numPr>
                <w:ilvl w:val="1"/>
                <w:numId w:val="27"/>
              </w:numPr>
              <w:tabs>
                <w:tab w:val="left" w:pos="828"/>
              </w:tabs>
              <w:spacing w:before="1" w:line="237" w:lineRule="auto"/>
              <w:ind w:right="101"/>
              <w:jc w:val="both"/>
              <w:rPr>
                <w:rFonts w:asciiTheme="minorHAnsi" w:hAnsiTheme="minorHAnsi" w:cstheme="minorHAnsi"/>
              </w:rPr>
            </w:pPr>
            <w:r w:rsidRPr="000F6AF7">
              <w:rPr>
                <w:rFonts w:asciiTheme="minorHAnsi" w:hAnsiTheme="minorHAnsi" w:cstheme="minorHAnsi"/>
              </w:rPr>
              <w:t>Conduct</w:t>
            </w:r>
            <w:r w:rsidRPr="000F6AF7">
              <w:rPr>
                <w:rFonts w:asciiTheme="minorHAnsi" w:hAnsiTheme="minorHAnsi" w:cstheme="minorHAnsi"/>
                <w:spacing w:val="-2"/>
              </w:rPr>
              <w:t xml:space="preserve"> </w:t>
            </w:r>
            <w:r w:rsidRPr="000F6AF7">
              <w:rPr>
                <w:rFonts w:asciiTheme="minorHAnsi" w:hAnsiTheme="minorHAnsi" w:cstheme="minorHAnsi"/>
              </w:rPr>
              <w:t>a</w:t>
            </w:r>
            <w:r w:rsidRPr="000F6AF7">
              <w:rPr>
                <w:rFonts w:asciiTheme="minorHAnsi" w:hAnsiTheme="minorHAnsi" w:cstheme="minorHAnsi"/>
                <w:spacing w:val="-2"/>
              </w:rPr>
              <w:t xml:space="preserve"> </w:t>
            </w:r>
            <w:r w:rsidRPr="000F6AF7">
              <w:rPr>
                <w:rFonts w:asciiTheme="minorHAnsi" w:hAnsiTheme="minorHAnsi" w:cstheme="minorHAnsi"/>
              </w:rPr>
              <w:t>desk</w:t>
            </w:r>
            <w:r w:rsidRPr="000F6AF7">
              <w:rPr>
                <w:rFonts w:asciiTheme="minorHAnsi" w:hAnsiTheme="minorHAnsi" w:cstheme="minorHAnsi"/>
                <w:spacing w:val="-1"/>
              </w:rPr>
              <w:t xml:space="preserve"> </w:t>
            </w:r>
            <w:r w:rsidRPr="000F6AF7">
              <w:rPr>
                <w:rFonts w:asciiTheme="minorHAnsi" w:hAnsiTheme="minorHAnsi" w:cstheme="minorHAnsi"/>
              </w:rPr>
              <w:t>review</w:t>
            </w:r>
            <w:r w:rsidRPr="000F6AF7">
              <w:rPr>
                <w:rFonts w:asciiTheme="minorHAnsi" w:hAnsiTheme="minorHAnsi" w:cstheme="minorHAnsi"/>
                <w:spacing w:val="-1"/>
              </w:rPr>
              <w:t xml:space="preserve"> </w:t>
            </w:r>
            <w:r w:rsidRPr="000F6AF7">
              <w:rPr>
                <w:rFonts w:asciiTheme="minorHAnsi" w:hAnsiTheme="minorHAnsi" w:cstheme="minorHAnsi"/>
              </w:rPr>
              <w:t>of where related initiatives have been developed and how they work.</w:t>
            </w:r>
          </w:p>
          <w:p w14:paraId="7ED6904F" w14:textId="77777777" w:rsidR="00FE533B" w:rsidRPr="000F6AF7" w:rsidRDefault="00FE533B" w:rsidP="00EB1345">
            <w:pPr>
              <w:pStyle w:val="TableParagraph"/>
              <w:numPr>
                <w:ilvl w:val="1"/>
                <w:numId w:val="27"/>
              </w:numPr>
              <w:tabs>
                <w:tab w:val="left" w:pos="828"/>
              </w:tabs>
              <w:spacing w:before="1" w:line="237" w:lineRule="auto"/>
              <w:ind w:right="101"/>
              <w:jc w:val="both"/>
              <w:rPr>
                <w:rFonts w:asciiTheme="minorHAnsi" w:hAnsiTheme="minorHAnsi" w:cstheme="minorHAnsi"/>
              </w:rPr>
            </w:pPr>
            <w:r w:rsidRPr="000F6AF7">
              <w:rPr>
                <w:rFonts w:asciiTheme="minorHAnsi" w:hAnsiTheme="minorHAnsi" w:cstheme="minorHAnsi"/>
              </w:rPr>
              <w:t>Investigate what platforms / business models can be benchmarked</w:t>
            </w:r>
          </w:p>
          <w:p w14:paraId="086B1D64" w14:textId="77777777" w:rsidR="00FE533B" w:rsidRPr="000F6AF7" w:rsidRDefault="00FE533B" w:rsidP="00EB1345">
            <w:pPr>
              <w:pStyle w:val="TableParagraph"/>
              <w:numPr>
                <w:ilvl w:val="0"/>
                <w:numId w:val="20"/>
              </w:numPr>
              <w:tabs>
                <w:tab w:val="left" w:pos="828"/>
              </w:tabs>
              <w:spacing w:before="1" w:line="237" w:lineRule="auto"/>
              <w:ind w:right="101"/>
              <w:jc w:val="both"/>
              <w:rPr>
                <w:rFonts w:asciiTheme="minorHAnsi" w:hAnsiTheme="minorHAnsi" w:cstheme="minorHAnsi"/>
              </w:rPr>
            </w:pPr>
            <w:r w:rsidRPr="000F6AF7">
              <w:rPr>
                <w:rFonts w:asciiTheme="minorHAnsi" w:hAnsiTheme="minorHAnsi" w:cstheme="minorHAnsi"/>
              </w:rPr>
              <w:t>What barriers and risks exist in the establishment of such a platform?</w:t>
            </w:r>
          </w:p>
          <w:p w14:paraId="10532E04" w14:textId="77777777" w:rsidR="00FE533B" w:rsidRPr="000F6AF7" w:rsidRDefault="00FE533B" w:rsidP="00EB1345">
            <w:pPr>
              <w:pStyle w:val="TableParagraph"/>
              <w:numPr>
                <w:ilvl w:val="1"/>
                <w:numId w:val="28"/>
              </w:numPr>
              <w:tabs>
                <w:tab w:val="left" w:pos="827"/>
                <w:tab w:val="left" w:pos="828"/>
              </w:tabs>
              <w:spacing w:before="1"/>
              <w:ind w:right="102"/>
              <w:jc w:val="both"/>
              <w:rPr>
                <w:rFonts w:asciiTheme="minorHAnsi" w:hAnsiTheme="minorHAnsi" w:cstheme="minorHAnsi"/>
              </w:rPr>
            </w:pPr>
            <w:r w:rsidRPr="000F6AF7">
              <w:rPr>
                <w:rFonts w:asciiTheme="minorHAnsi" w:hAnsiTheme="minorHAnsi" w:cstheme="minorHAnsi"/>
              </w:rPr>
              <w:t>Identify</w:t>
            </w:r>
            <w:r w:rsidRPr="000F6AF7">
              <w:rPr>
                <w:rFonts w:asciiTheme="minorHAnsi" w:hAnsiTheme="minorHAnsi" w:cstheme="minorHAnsi"/>
                <w:spacing w:val="6"/>
              </w:rPr>
              <w:t xml:space="preserve"> </w:t>
            </w:r>
            <w:r w:rsidRPr="000F6AF7">
              <w:rPr>
                <w:rFonts w:asciiTheme="minorHAnsi" w:hAnsiTheme="minorHAnsi" w:cstheme="minorHAnsi"/>
              </w:rPr>
              <w:t>the</w:t>
            </w:r>
            <w:r w:rsidRPr="000F6AF7">
              <w:rPr>
                <w:rFonts w:asciiTheme="minorHAnsi" w:hAnsiTheme="minorHAnsi" w:cstheme="minorHAnsi"/>
                <w:spacing w:val="7"/>
              </w:rPr>
              <w:t xml:space="preserve"> </w:t>
            </w:r>
            <w:r w:rsidRPr="000F6AF7">
              <w:rPr>
                <w:rFonts w:asciiTheme="minorHAnsi" w:hAnsiTheme="minorHAnsi" w:cstheme="minorHAnsi"/>
              </w:rPr>
              <w:t>barriers, risk</w:t>
            </w:r>
            <w:r w:rsidRPr="000F6AF7">
              <w:rPr>
                <w:rFonts w:asciiTheme="minorHAnsi" w:hAnsiTheme="minorHAnsi" w:cstheme="minorHAnsi"/>
                <w:spacing w:val="6"/>
              </w:rPr>
              <w:t xml:space="preserve"> </w:t>
            </w:r>
            <w:r w:rsidRPr="000F6AF7">
              <w:rPr>
                <w:rFonts w:asciiTheme="minorHAnsi" w:hAnsiTheme="minorHAnsi" w:cstheme="minorHAnsi"/>
              </w:rPr>
              <w:t>and</w:t>
            </w:r>
            <w:r w:rsidRPr="000F6AF7">
              <w:rPr>
                <w:rFonts w:asciiTheme="minorHAnsi" w:hAnsiTheme="minorHAnsi" w:cstheme="minorHAnsi"/>
                <w:spacing w:val="6"/>
              </w:rPr>
              <w:t xml:space="preserve"> </w:t>
            </w:r>
            <w:r w:rsidRPr="000F6AF7">
              <w:rPr>
                <w:rFonts w:asciiTheme="minorHAnsi" w:hAnsiTheme="minorHAnsi" w:cstheme="minorHAnsi"/>
              </w:rPr>
              <w:t>challenges</w:t>
            </w:r>
            <w:r w:rsidRPr="000F6AF7">
              <w:rPr>
                <w:rFonts w:asciiTheme="minorHAnsi" w:hAnsiTheme="minorHAnsi" w:cstheme="minorHAnsi"/>
                <w:spacing w:val="10"/>
              </w:rPr>
              <w:t xml:space="preserve"> </w:t>
            </w:r>
            <w:r w:rsidRPr="000F6AF7">
              <w:rPr>
                <w:rFonts w:asciiTheme="minorHAnsi" w:hAnsiTheme="minorHAnsi" w:cstheme="minorHAnsi"/>
              </w:rPr>
              <w:t>that</w:t>
            </w:r>
            <w:r w:rsidRPr="000F6AF7">
              <w:rPr>
                <w:rFonts w:asciiTheme="minorHAnsi" w:hAnsiTheme="minorHAnsi" w:cstheme="minorHAnsi"/>
                <w:spacing w:val="7"/>
              </w:rPr>
              <w:t xml:space="preserve"> </w:t>
            </w:r>
            <w:r w:rsidRPr="000F6AF7">
              <w:rPr>
                <w:rFonts w:asciiTheme="minorHAnsi" w:hAnsiTheme="minorHAnsi" w:cstheme="minorHAnsi"/>
              </w:rPr>
              <w:t>could</w:t>
            </w:r>
            <w:r w:rsidRPr="000F6AF7">
              <w:rPr>
                <w:rFonts w:asciiTheme="minorHAnsi" w:hAnsiTheme="minorHAnsi" w:cstheme="minorHAnsi"/>
                <w:spacing w:val="5"/>
              </w:rPr>
              <w:t xml:space="preserve"> </w:t>
            </w:r>
            <w:r w:rsidRPr="000F6AF7">
              <w:rPr>
                <w:rFonts w:asciiTheme="minorHAnsi" w:hAnsiTheme="minorHAnsi" w:cstheme="minorHAnsi"/>
              </w:rPr>
              <w:t>determine</w:t>
            </w:r>
            <w:r w:rsidRPr="000F6AF7">
              <w:rPr>
                <w:rFonts w:asciiTheme="minorHAnsi" w:hAnsiTheme="minorHAnsi" w:cstheme="minorHAnsi"/>
                <w:spacing w:val="8"/>
              </w:rPr>
              <w:t xml:space="preserve"> </w:t>
            </w:r>
            <w:r w:rsidRPr="000F6AF7">
              <w:rPr>
                <w:rFonts w:asciiTheme="minorHAnsi" w:hAnsiTheme="minorHAnsi" w:cstheme="minorHAnsi"/>
              </w:rPr>
              <w:t>the</w:t>
            </w:r>
            <w:r w:rsidRPr="000F6AF7">
              <w:rPr>
                <w:rFonts w:asciiTheme="minorHAnsi" w:hAnsiTheme="minorHAnsi" w:cstheme="minorHAnsi"/>
                <w:spacing w:val="8"/>
              </w:rPr>
              <w:t xml:space="preserve"> </w:t>
            </w:r>
            <w:r w:rsidRPr="000F6AF7">
              <w:rPr>
                <w:rFonts w:asciiTheme="minorHAnsi" w:hAnsiTheme="minorHAnsi" w:cstheme="minorHAnsi"/>
              </w:rPr>
              <w:t>sustainability</w:t>
            </w:r>
            <w:r>
              <w:rPr>
                <w:rFonts w:asciiTheme="minorHAnsi" w:hAnsiTheme="minorHAnsi" w:cstheme="minorHAnsi"/>
                <w:spacing w:val="7"/>
              </w:rPr>
              <w:t xml:space="preserve"> of </w:t>
            </w:r>
            <w:r w:rsidRPr="000F6AF7">
              <w:rPr>
                <w:rFonts w:asciiTheme="minorHAnsi" w:hAnsiTheme="minorHAnsi" w:cstheme="minorHAnsi"/>
              </w:rPr>
              <w:t>the</w:t>
            </w:r>
            <w:r w:rsidRPr="000F6AF7">
              <w:rPr>
                <w:rFonts w:asciiTheme="minorHAnsi" w:hAnsiTheme="minorHAnsi" w:cstheme="minorHAnsi"/>
                <w:spacing w:val="7"/>
              </w:rPr>
              <w:t xml:space="preserve"> </w:t>
            </w:r>
            <w:r w:rsidRPr="000F6AF7">
              <w:rPr>
                <w:rFonts w:asciiTheme="minorHAnsi" w:hAnsiTheme="minorHAnsi" w:cstheme="minorHAnsi"/>
              </w:rPr>
              <w:t>project and mak</w:t>
            </w:r>
            <w:r>
              <w:rPr>
                <w:rFonts w:asciiTheme="minorHAnsi" w:hAnsiTheme="minorHAnsi" w:cstheme="minorHAnsi"/>
              </w:rPr>
              <w:t>e</w:t>
            </w:r>
            <w:r w:rsidRPr="000F6AF7">
              <w:rPr>
                <w:rFonts w:asciiTheme="minorHAnsi" w:hAnsiTheme="minorHAnsi" w:cstheme="minorHAnsi"/>
              </w:rPr>
              <w:t xml:space="preserve"> recommendations to manage the same and limit the impact on the project success.</w:t>
            </w:r>
          </w:p>
          <w:p w14:paraId="62191B21" w14:textId="77777777" w:rsidR="00FE533B" w:rsidRPr="000F6AF7" w:rsidRDefault="00FE533B" w:rsidP="00EB1345">
            <w:pPr>
              <w:pStyle w:val="TableParagraph"/>
              <w:numPr>
                <w:ilvl w:val="1"/>
                <w:numId w:val="28"/>
              </w:numPr>
              <w:tabs>
                <w:tab w:val="left" w:pos="827"/>
                <w:tab w:val="left" w:pos="828"/>
              </w:tabs>
              <w:spacing w:before="2" w:line="263" w:lineRule="exact"/>
              <w:jc w:val="both"/>
              <w:rPr>
                <w:rFonts w:asciiTheme="minorHAnsi" w:hAnsiTheme="minorHAnsi" w:cstheme="minorHAnsi"/>
              </w:rPr>
            </w:pPr>
            <w:r w:rsidRPr="000F6AF7">
              <w:rPr>
                <w:rFonts w:asciiTheme="minorHAnsi" w:hAnsiTheme="minorHAnsi" w:cstheme="minorHAnsi"/>
              </w:rPr>
              <w:t>Identify</w:t>
            </w:r>
            <w:r w:rsidRPr="000F6AF7">
              <w:rPr>
                <w:rFonts w:asciiTheme="minorHAnsi" w:hAnsiTheme="minorHAnsi" w:cstheme="minorHAnsi"/>
                <w:spacing w:val="33"/>
              </w:rPr>
              <w:t xml:space="preserve"> </w:t>
            </w:r>
            <w:r w:rsidRPr="000F6AF7">
              <w:rPr>
                <w:rFonts w:asciiTheme="minorHAnsi" w:hAnsiTheme="minorHAnsi" w:cstheme="minorHAnsi"/>
              </w:rPr>
              <w:t>and</w:t>
            </w:r>
            <w:r w:rsidRPr="000F6AF7">
              <w:rPr>
                <w:rFonts w:asciiTheme="minorHAnsi" w:hAnsiTheme="minorHAnsi" w:cstheme="minorHAnsi"/>
                <w:spacing w:val="33"/>
              </w:rPr>
              <w:t xml:space="preserve"> </w:t>
            </w:r>
            <w:r w:rsidRPr="000F6AF7">
              <w:rPr>
                <w:rFonts w:asciiTheme="minorHAnsi" w:hAnsiTheme="minorHAnsi" w:cstheme="minorHAnsi"/>
              </w:rPr>
              <w:t>analyze</w:t>
            </w:r>
            <w:r w:rsidRPr="000F6AF7">
              <w:rPr>
                <w:rFonts w:asciiTheme="minorHAnsi" w:hAnsiTheme="minorHAnsi" w:cstheme="minorHAnsi"/>
                <w:spacing w:val="34"/>
              </w:rPr>
              <w:t xml:space="preserve"> </w:t>
            </w:r>
            <w:r w:rsidRPr="000F6AF7">
              <w:rPr>
                <w:rFonts w:asciiTheme="minorHAnsi" w:hAnsiTheme="minorHAnsi" w:cstheme="minorHAnsi"/>
              </w:rPr>
              <w:t>any</w:t>
            </w:r>
            <w:r w:rsidRPr="000F6AF7">
              <w:rPr>
                <w:rFonts w:asciiTheme="minorHAnsi" w:hAnsiTheme="minorHAnsi" w:cstheme="minorHAnsi"/>
                <w:spacing w:val="31"/>
              </w:rPr>
              <w:t xml:space="preserve"> </w:t>
            </w:r>
            <w:r w:rsidRPr="000F6AF7">
              <w:rPr>
                <w:rFonts w:asciiTheme="minorHAnsi" w:hAnsiTheme="minorHAnsi" w:cstheme="minorHAnsi"/>
              </w:rPr>
              <w:t>governance</w:t>
            </w:r>
            <w:r w:rsidRPr="000F6AF7">
              <w:rPr>
                <w:rFonts w:asciiTheme="minorHAnsi" w:hAnsiTheme="minorHAnsi" w:cstheme="minorHAnsi"/>
                <w:spacing w:val="34"/>
              </w:rPr>
              <w:t xml:space="preserve"> </w:t>
            </w:r>
            <w:r w:rsidRPr="000F6AF7">
              <w:rPr>
                <w:rFonts w:asciiTheme="minorHAnsi" w:hAnsiTheme="minorHAnsi" w:cstheme="minorHAnsi"/>
              </w:rPr>
              <w:t>and</w:t>
            </w:r>
            <w:r w:rsidRPr="000F6AF7">
              <w:rPr>
                <w:rFonts w:asciiTheme="minorHAnsi" w:hAnsiTheme="minorHAnsi" w:cstheme="minorHAnsi"/>
                <w:spacing w:val="33"/>
              </w:rPr>
              <w:t xml:space="preserve"> </w:t>
            </w:r>
            <w:r w:rsidRPr="000F6AF7">
              <w:rPr>
                <w:rFonts w:asciiTheme="minorHAnsi" w:hAnsiTheme="minorHAnsi" w:cstheme="minorHAnsi"/>
              </w:rPr>
              <w:t>capacity</w:t>
            </w:r>
            <w:r w:rsidRPr="000F6AF7">
              <w:rPr>
                <w:rFonts w:asciiTheme="minorHAnsi" w:hAnsiTheme="minorHAnsi" w:cstheme="minorHAnsi"/>
                <w:spacing w:val="33"/>
              </w:rPr>
              <w:t xml:space="preserve"> </w:t>
            </w:r>
            <w:r w:rsidRPr="000F6AF7">
              <w:rPr>
                <w:rFonts w:asciiTheme="minorHAnsi" w:hAnsiTheme="minorHAnsi" w:cstheme="minorHAnsi"/>
              </w:rPr>
              <w:t>issues</w:t>
            </w:r>
            <w:r w:rsidRPr="000F6AF7">
              <w:rPr>
                <w:rFonts w:asciiTheme="minorHAnsi" w:hAnsiTheme="minorHAnsi" w:cstheme="minorHAnsi"/>
                <w:spacing w:val="34"/>
              </w:rPr>
              <w:t xml:space="preserve"> </w:t>
            </w:r>
            <w:r w:rsidRPr="000F6AF7">
              <w:rPr>
                <w:rFonts w:asciiTheme="minorHAnsi" w:hAnsiTheme="minorHAnsi" w:cstheme="minorHAnsi"/>
              </w:rPr>
              <w:t>that</w:t>
            </w:r>
            <w:r w:rsidRPr="000F6AF7">
              <w:rPr>
                <w:rFonts w:asciiTheme="minorHAnsi" w:hAnsiTheme="minorHAnsi" w:cstheme="minorHAnsi"/>
                <w:spacing w:val="34"/>
              </w:rPr>
              <w:t xml:space="preserve"> </w:t>
            </w:r>
            <w:r w:rsidRPr="000F6AF7">
              <w:rPr>
                <w:rFonts w:asciiTheme="minorHAnsi" w:hAnsiTheme="minorHAnsi" w:cstheme="minorHAnsi"/>
              </w:rPr>
              <w:t>will</w:t>
            </w:r>
            <w:r w:rsidRPr="000F6AF7">
              <w:rPr>
                <w:rFonts w:asciiTheme="minorHAnsi" w:hAnsiTheme="minorHAnsi" w:cstheme="minorHAnsi"/>
                <w:spacing w:val="33"/>
              </w:rPr>
              <w:t xml:space="preserve"> </w:t>
            </w:r>
            <w:r w:rsidRPr="000F6AF7">
              <w:rPr>
                <w:rFonts w:asciiTheme="minorHAnsi" w:hAnsiTheme="minorHAnsi" w:cstheme="minorHAnsi"/>
              </w:rPr>
              <w:t>be</w:t>
            </w:r>
            <w:r w:rsidRPr="000F6AF7">
              <w:rPr>
                <w:rFonts w:asciiTheme="minorHAnsi" w:hAnsiTheme="minorHAnsi" w:cstheme="minorHAnsi"/>
                <w:spacing w:val="34"/>
              </w:rPr>
              <w:t xml:space="preserve"> </w:t>
            </w:r>
            <w:r w:rsidRPr="000F6AF7">
              <w:rPr>
                <w:rFonts w:asciiTheme="minorHAnsi" w:hAnsiTheme="minorHAnsi" w:cstheme="minorHAnsi"/>
              </w:rPr>
              <w:t>critical</w:t>
            </w:r>
            <w:r w:rsidRPr="000F6AF7">
              <w:rPr>
                <w:rFonts w:asciiTheme="minorHAnsi" w:hAnsiTheme="minorHAnsi" w:cstheme="minorHAnsi"/>
                <w:spacing w:val="32"/>
              </w:rPr>
              <w:t xml:space="preserve"> </w:t>
            </w:r>
            <w:r w:rsidRPr="000F6AF7">
              <w:rPr>
                <w:rFonts w:asciiTheme="minorHAnsi" w:hAnsiTheme="minorHAnsi" w:cstheme="minorHAnsi"/>
              </w:rPr>
              <w:t>during</w:t>
            </w:r>
            <w:r w:rsidRPr="000F6AF7">
              <w:rPr>
                <w:rFonts w:asciiTheme="minorHAnsi" w:hAnsiTheme="minorHAnsi" w:cstheme="minorHAnsi"/>
                <w:spacing w:val="34"/>
              </w:rPr>
              <w:t xml:space="preserve"> </w:t>
            </w:r>
            <w:r w:rsidRPr="000F6AF7">
              <w:rPr>
                <w:rFonts w:asciiTheme="minorHAnsi" w:hAnsiTheme="minorHAnsi" w:cstheme="minorHAnsi"/>
              </w:rPr>
              <w:t>the</w:t>
            </w:r>
            <w:r>
              <w:rPr>
                <w:rFonts w:asciiTheme="minorHAnsi" w:hAnsiTheme="minorHAnsi" w:cstheme="minorHAnsi"/>
              </w:rPr>
              <w:t xml:space="preserve"> </w:t>
            </w:r>
            <w:r w:rsidRPr="000F6AF7">
              <w:rPr>
                <w:rFonts w:asciiTheme="minorHAnsi" w:hAnsiTheme="minorHAnsi" w:cstheme="minorHAnsi"/>
                <w:spacing w:val="-42"/>
              </w:rPr>
              <w:t>implementation</w:t>
            </w:r>
            <w:r w:rsidRPr="000F6AF7">
              <w:rPr>
                <w:rFonts w:asciiTheme="minorHAnsi" w:hAnsiTheme="minorHAnsi" w:cstheme="minorHAnsi"/>
                <w:spacing w:val="-1"/>
              </w:rPr>
              <w:t xml:space="preserve"> </w:t>
            </w:r>
            <w:r w:rsidRPr="000F6AF7">
              <w:rPr>
                <w:rFonts w:asciiTheme="minorHAnsi" w:hAnsiTheme="minorHAnsi" w:cstheme="minorHAnsi"/>
              </w:rPr>
              <w:t>of</w:t>
            </w:r>
            <w:r w:rsidRPr="000F6AF7">
              <w:rPr>
                <w:rFonts w:asciiTheme="minorHAnsi" w:hAnsiTheme="minorHAnsi" w:cstheme="minorHAnsi"/>
                <w:spacing w:val="-2"/>
              </w:rPr>
              <w:t xml:space="preserve"> </w:t>
            </w:r>
            <w:r w:rsidRPr="000F6AF7">
              <w:rPr>
                <w:rFonts w:asciiTheme="minorHAnsi" w:hAnsiTheme="minorHAnsi" w:cstheme="minorHAnsi"/>
              </w:rPr>
              <w:t>the</w:t>
            </w:r>
            <w:r w:rsidRPr="000F6AF7">
              <w:rPr>
                <w:rFonts w:asciiTheme="minorHAnsi" w:hAnsiTheme="minorHAnsi" w:cstheme="minorHAnsi"/>
                <w:spacing w:val="-1"/>
              </w:rPr>
              <w:t xml:space="preserve"> </w:t>
            </w:r>
            <w:r w:rsidRPr="000F6AF7">
              <w:rPr>
                <w:rFonts w:asciiTheme="minorHAnsi" w:hAnsiTheme="minorHAnsi" w:cstheme="minorHAnsi"/>
              </w:rPr>
              <w:t>project</w:t>
            </w:r>
            <w:r w:rsidRPr="000F6AF7">
              <w:rPr>
                <w:rFonts w:asciiTheme="minorHAnsi" w:hAnsiTheme="minorHAnsi" w:cstheme="minorHAnsi"/>
                <w:spacing w:val="-2"/>
              </w:rPr>
              <w:t xml:space="preserve"> </w:t>
            </w:r>
            <w:r w:rsidRPr="000F6AF7">
              <w:rPr>
                <w:rFonts w:asciiTheme="minorHAnsi" w:hAnsiTheme="minorHAnsi" w:cstheme="minorHAnsi"/>
              </w:rPr>
              <w:t>as</w:t>
            </w:r>
            <w:r w:rsidRPr="000F6AF7">
              <w:rPr>
                <w:rFonts w:asciiTheme="minorHAnsi" w:hAnsiTheme="minorHAnsi" w:cstheme="minorHAnsi"/>
                <w:spacing w:val="-2"/>
              </w:rPr>
              <w:t xml:space="preserve"> </w:t>
            </w:r>
            <w:r w:rsidRPr="000F6AF7">
              <w:rPr>
                <w:rFonts w:asciiTheme="minorHAnsi" w:hAnsiTheme="minorHAnsi" w:cstheme="minorHAnsi"/>
              </w:rPr>
              <w:t>well</w:t>
            </w:r>
            <w:r w:rsidRPr="000F6AF7">
              <w:rPr>
                <w:rFonts w:asciiTheme="minorHAnsi" w:hAnsiTheme="minorHAnsi" w:cstheme="minorHAnsi"/>
                <w:spacing w:val="-2"/>
              </w:rPr>
              <w:t xml:space="preserve"> </w:t>
            </w:r>
            <w:r w:rsidRPr="000F6AF7">
              <w:rPr>
                <w:rFonts w:asciiTheme="minorHAnsi" w:hAnsiTheme="minorHAnsi" w:cstheme="minorHAnsi"/>
              </w:rPr>
              <w:t>as</w:t>
            </w:r>
            <w:r w:rsidRPr="000F6AF7">
              <w:rPr>
                <w:rFonts w:asciiTheme="minorHAnsi" w:hAnsiTheme="minorHAnsi" w:cstheme="minorHAnsi"/>
                <w:spacing w:val="-3"/>
              </w:rPr>
              <w:t xml:space="preserve"> </w:t>
            </w:r>
            <w:r w:rsidRPr="000F6AF7">
              <w:rPr>
                <w:rFonts w:asciiTheme="minorHAnsi" w:hAnsiTheme="minorHAnsi" w:cstheme="minorHAnsi"/>
              </w:rPr>
              <w:t>to</w:t>
            </w:r>
            <w:r w:rsidRPr="000F6AF7">
              <w:rPr>
                <w:rFonts w:asciiTheme="minorHAnsi" w:hAnsiTheme="minorHAnsi" w:cstheme="minorHAnsi"/>
                <w:spacing w:val="-1"/>
              </w:rPr>
              <w:t xml:space="preserve"> </w:t>
            </w:r>
            <w:r w:rsidRPr="000F6AF7">
              <w:rPr>
                <w:rFonts w:asciiTheme="minorHAnsi" w:hAnsiTheme="minorHAnsi" w:cstheme="minorHAnsi"/>
              </w:rPr>
              <w:t>ensure sustainability</w:t>
            </w:r>
            <w:r w:rsidRPr="000F6AF7">
              <w:rPr>
                <w:rFonts w:asciiTheme="minorHAnsi" w:hAnsiTheme="minorHAnsi" w:cstheme="minorHAnsi"/>
                <w:spacing w:val="-2"/>
              </w:rPr>
              <w:t xml:space="preserve"> </w:t>
            </w:r>
            <w:r w:rsidRPr="000F6AF7">
              <w:rPr>
                <w:rFonts w:asciiTheme="minorHAnsi" w:hAnsiTheme="minorHAnsi" w:cstheme="minorHAnsi"/>
              </w:rPr>
              <w:t>of</w:t>
            </w:r>
            <w:r w:rsidRPr="000F6AF7">
              <w:rPr>
                <w:rFonts w:asciiTheme="minorHAnsi" w:hAnsiTheme="minorHAnsi" w:cstheme="minorHAnsi"/>
                <w:spacing w:val="-3"/>
              </w:rPr>
              <w:t xml:space="preserve"> </w:t>
            </w:r>
            <w:r w:rsidRPr="000F6AF7">
              <w:rPr>
                <w:rFonts w:asciiTheme="minorHAnsi" w:hAnsiTheme="minorHAnsi" w:cstheme="minorHAnsi"/>
              </w:rPr>
              <w:t>the</w:t>
            </w:r>
            <w:r w:rsidRPr="000F6AF7">
              <w:rPr>
                <w:rFonts w:asciiTheme="minorHAnsi" w:hAnsiTheme="minorHAnsi" w:cstheme="minorHAnsi"/>
                <w:spacing w:val="-1"/>
              </w:rPr>
              <w:t xml:space="preserve"> </w:t>
            </w:r>
            <w:r w:rsidRPr="000F6AF7">
              <w:rPr>
                <w:rFonts w:asciiTheme="minorHAnsi" w:hAnsiTheme="minorHAnsi" w:cstheme="minorHAnsi"/>
              </w:rPr>
              <w:t>project.</w:t>
            </w:r>
          </w:p>
          <w:p w14:paraId="7832AC5B" w14:textId="77777777" w:rsidR="00FE533B" w:rsidRPr="000F6AF7" w:rsidRDefault="00FE533B" w:rsidP="00EB1345">
            <w:pPr>
              <w:pStyle w:val="TableParagraph"/>
              <w:numPr>
                <w:ilvl w:val="1"/>
                <w:numId w:val="28"/>
              </w:numPr>
              <w:tabs>
                <w:tab w:val="left" w:pos="827"/>
                <w:tab w:val="left" w:pos="828"/>
              </w:tabs>
              <w:spacing w:before="2" w:line="263" w:lineRule="exact"/>
              <w:jc w:val="both"/>
              <w:rPr>
                <w:rFonts w:asciiTheme="minorHAnsi" w:hAnsiTheme="minorHAnsi" w:cstheme="minorHAnsi"/>
              </w:rPr>
            </w:pPr>
          </w:p>
        </w:tc>
      </w:tr>
      <w:tr w:rsidR="00FE533B" w:rsidRPr="000F6AF7" w14:paraId="5174DE1F" w14:textId="77777777" w:rsidTr="003C03DA">
        <w:tc>
          <w:tcPr>
            <w:tcW w:w="9016" w:type="dxa"/>
          </w:tcPr>
          <w:p w14:paraId="06676BBF" w14:textId="77777777" w:rsidR="00FE533B" w:rsidRPr="000F6AF7" w:rsidRDefault="00FE533B" w:rsidP="003C03DA">
            <w:pPr>
              <w:pStyle w:val="TableParagraph"/>
              <w:tabs>
                <w:tab w:val="left" w:pos="827"/>
                <w:tab w:val="left" w:pos="828"/>
              </w:tabs>
              <w:spacing w:before="1" w:line="237" w:lineRule="auto"/>
              <w:ind w:right="101"/>
              <w:rPr>
                <w:rFonts w:asciiTheme="minorHAnsi" w:hAnsiTheme="minorHAnsi" w:cstheme="minorHAnsi"/>
                <w:b/>
              </w:rPr>
            </w:pPr>
            <w:r w:rsidRPr="000F6AF7">
              <w:rPr>
                <w:rFonts w:asciiTheme="minorHAnsi" w:hAnsiTheme="minorHAnsi" w:cstheme="minorHAnsi"/>
                <w:b/>
              </w:rPr>
              <w:t xml:space="preserve">Phase 2: Proposed concept and design of the Agritech Database for Uganda </w:t>
            </w:r>
          </w:p>
          <w:p w14:paraId="489D3130" w14:textId="77777777" w:rsidR="00FE533B" w:rsidRPr="000F6AF7" w:rsidRDefault="00FE533B" w:rsidP="003C03DA">
            <w:pPr>
              <w:pStyle w:val="TableParagraph"/>
              <w:tabs>
                <w:tab w:val="left" w:pos="827"/>
                <w:tab w:val="left" w:pos="828"/>
              </w:tabs>
              <w:spacing w:before="1" w:line="237" w:lineRule="auto"/>
              <w:ind w:right="101"/>
              <w:rPr>
                <w:rFonts w:asciiTheme="minorHAnsi" w:hAnsiTheme="minorHAnsi" w:cstheme="minorHAnsi"/>
                <w:b/>
              </w:rPr>
            </w:pPr>
          </w:p>
        </w:tc>
      </w:tr>
      <w:tr w:rsidR="00FE533B" w:rsidRPr="000F6AF7" w14:paraId="10DB700B" w14:textId="77777777" w:rsidTr="003C03DA">
        <w:tc>
          <w:tcPr>
            <w:tcW w:w="9016" w:type="dxa"/>
          </w:tcPr>
          <w:p w14:paraId="0B7A2362" w14:textId="77777777" w:rsidR="00FE533B" w:rsidRPr="000F6AF7" w:rsidRDefault="00FE533B" w:rsidP="00EB1345">
            <w:pPr>
              <w:pStyle w:val="TableParagraph"/>
              <w:numPr>
                <w:ilvl w:val="0"/>
                <w:numId w:val="20"/>
              </w:numPr>
              <w:tabs>
                <w:tab w:val="left" w:pos="828"/>
              </w:tabs>
              <w:spacing w:before="1" w:line="237" w:lineRule="auto"/>
              <w:ind w:right="101"/>
              <w:jc w:val="both"/>
              <w:rPr>
                <w:rFonts w:asciiTheme="minorHAnsi" w:hAnsiTheme="minorHAnsi" w:cstheme="minorHAnsi"/>
              </w:rPr>
            </w:pPr>
            <w:r w:rsidRPr="000F6AF7">
              <w:rPr>
                <w:rFonts w:asciiTheme="minorHAnsi" w:hAnsiTheme="minorHAnsi" w:cstheme="minorHAnsi"/>
              </w:rPr>
              <w:t>Propose what might work for Uganda?</w:t>
            </w:r>
          </w:p>
          <w:p w14:paraId="67AC0B17" w14:textId="77777777" w:rsidR="00FE533B" w:rsidRPr="000F6AF7" w:rsidRDefault="00FE533B" w:rsidP="00EB1345">
            <w:pPr>
              <w:pStyle w:val="TableParagraph"/>
              <w:numPr>
                <w:ilvl w:val="1"/>
                <w:numId w:val="29"/>
              </w:numPr>
              <w:spacing w:before="1" w:line="237" w:lineRule="auto"/>
              <w:ind w:right="101"/>
              <w:jc w:val="both"/>
              <w:rPr>
                <w:rFonts w:asciiTheme="minorHAnsi" w:hAnsiTheme="minorHAnsi" w:cstheme="minorHAnsi"/>
              </w:rPr>
            </w:pPr>
            <w:r w:rsidRPr="000F6AF7">
              <w:rPr>
                <w:rFonts w:asciiTheme="minorHAnsi" w:hAnsiTheme="minorHAnsi" w:cstheme="minorHAnsi"/>
              </w:rPr>
              <w:lastRenderedPageBreak/>
              <w:t xml:space="preserve">Conceptualize how the proposed information platform will work including </w:t>
            </w:r>
            <w:r>
              <w:rPr>
                <w:rFonts w:asciiTheme="minorHAnsi" w:hAnsiTheme="minorHAnsi" w:cstheme="minorHAnsi"/>
              </w:rPr>
              <w:t xml:space="preserve">the </w:t>
            </w:r>
            <w:r w:rsidRPr="000F6AF7">
              <w:rPr>
                <w:rFonts w:asciiTheme="minorHAnsi" w:hAnsiTheme="minorHAnsi" w:cstheme="minorHAnsi"/>
              </w:rPr>
              <w:t xml:space="preserve">operating framework, business model, standard operating </w:t>
            </w:r>
            <w:proofErr w:type="gramStart"/>
            <w:r w:rsidRPr="000F6AF7">
              <w:rPr>
                <w:rFonts w:asciiTheme="minorHAnsi" w:hAnsiTheme="minorHAnsi" w:cstheme="minorHAnsi"/>
              </w:rPr>
              <w:t>procedures</w:t>
            </w:r>
            <w:proofErr w:type="gramEnd"/>
            <w:r w:rsidRPr="000F6AF7">
              <w:rPr>
                <w:rFonts w:asciiTheme="minorHAnsi" w:hAnsiTheme="minorHAnsi" w:cstheme="minorHAnsi"/>
              </w:rPr>
              <w:t xml:space="preserve"> and rules of engagement.</w:t>
            </w:r>
          </w:p>
          <w:p w14:paraId="4E325CCD" w14:textId="77777777" w:rsidR="00FE533B" w:rsidRPr="000F6AF7" w:rsidRDefault="00FE533B" w:rsidP="00EB1345">
            <w:pPr>
              <w:pStyle w:val="TableParagraph"/>
              <w:numPr>
                <w:ilvl w:val="1"/>
                <w:numId w:val="29"/>
              </w:numPr>
              <w:tabs>
                <w:tab w:val="left" w:pos="827"/>
                <w:tab w:val="left" w:pos="828"/>
              </w:tabs>
              <w:spacing w:before="2" w:line="263" w:lineRule="exact"/>
              <w:jc w:val="both"/>
              <w:rPr>
                <w:rFonts w:asciiTheme="minorHAnsi" w:hAnsiTheme="minorHAnsi" w:cstheme="minorHAnsi"/>
              </w:rPr>
            </w:pPr>
            <w:r w:rsidRPr="000F6AF7">
              <w:rPr>
                <w:rFonts w:asciiTheme="minorHAnsi" w:hAnsiTheme="minorHAnsi" w:cstheme="minorHAnsi"/>
              </w:rPr>
              <w:t>Dimension the roles of the various stakeholders (Agritechs, Supervised Financial Institutions, Benefiting Farmers, BOU, the regulator) including benefits to each</w:t>
            </w:r>
          </w:p>
          <w:p w14:paraId="7D1F1071" w14:textId="77777777" w:rsidR="00FE533B" w:rsidRPr="000F6AF7" w:rsidRDefault="00FE533B" w:rsidP="00EB1345">
            <w:pPr>
              <w:pStyle w:val="TableParagraph"/>
              <w:numPr>
                <w:ilvl w:val="1"/>
                <w:numId w:val="29"/>
              </w:numPr>
              <w:tabs>
                <w:tab w:val="left" w:pos="827"/>
                <w:tab w:val="left" w:pos="828"/>
              </w:tabs>
              <w:spacing w:before="2" w:line="263" w:lineRule="exact"/>
              <w:jc w:val="both"/>
              <w:rPr>
                <w:rFonts w:asciiTheme="minorHAnsi" w:hAnsiTheme="minorHAnsi" w:cstheme="minorHAnsi"/>
              </w:rPr>
            </w:pPr>
            <w:r w:rsidRPr="000F6AF7">
              <w:rPr>
                <w:rFonts w:asciiTheme="minorHAnsi" w:hAnsiTheme="minorHAnsi" w:cstheme="minorHAnsi"/>
              </w:rPr>
              <w:t xml:space="preserve">Recommend the framework data collection, </w:t>
            </w:r>
            <w:proofErr w:type="gramStart"/>
            <w:r w:rsidRPr="000F6AF7">
              <w:rPr>
                <w:rFonts w:asciiTheme="minorHAnsi" w:hAnsiTheme="minorHAnsi" w:cstheme="minorHAnsi"/>
              </w:rPr>
              <w:t>collation</w:t>
            </w:r>
            <w:proofErr w:type="gramEnd"/>
            <w:r w:rsidRPr="000F6AF7">
              <w:rPr>
                <w:rFonts w:asciiTheme="minorHAnsi" w:hAnsiTheme="minorHAnsi" w:cstheme="minorHAnsi"/>
              </w:rPr>
              <w:t xml:space="preserve"> and input into the database, as well as maintenance and use of the same.</w:t>
            </w:r>
          </w:p>
          <w:p w14:paraId="2BC6B570" w14:textId="77777777" w:rsidR="00FE533B" w:rsidRPr="000F6AF7" w:rsidRDefault="00FE533B" w:rsidP="00EB1345">
            <w:pPr>
              <w:pStyle w:val="TableParagraph"/>
              <w:numPr>
                <w:ilvl w:val="1"/>
                <w:numId w:val="29"/>
              </w:numPr>
              <w:spacing w:before="1" w:line="237" w:lineRule="auto"/>
              <w:ind w:right="101"/>
              <w:jc w:val="both"/>
              <w:rPr>
                <w:rFonts w:asciiTheme="minorHAnsi" w:hAnsiTheme="minorHAnsi" w:cstheme="minorHAnsi"/>
              </w:rPr>
            </w:pPr>
            <w:r w:rsidRPr="000F6AF7">
              <w:rPr>
                <w:rFonts w:asciiTheme="minorHAnsi" w:hAnsiTheme="minorHAnsi" w:cstheme="minorHAnsi"/>
              </w:rPr>
              <w:t>In collaboration with the engineering team, design and prepare schematic drawings with technical specification of the proposed Agritech information platform</w:t>
            </w:r>
          </w:p>
          <w:p w14:paraId="012B633B" w14:textId="77777777" w:rsidR="00FE533B" w:rsidRPr="000F6AF7" w:rsidRDefault="00FE533B" w:rsidP="00EB1345">
            <w:pPr>
              <w:pStyle w:val="TableParagraph"/>
              <w:numPr>
                <w:ilvl w:val="1"/>
                <w:numId w:val="29"/>
              </w:numPr>
              <w:spacing w:before="1" w:line="237" w:lineRule="auto"/>
              <w:ind w:right="101"/>
              <w:jc w:val="both"/>
              <w:rPr>
                <w:rFonts w:asciiTheme="minorHAnsi" w:hAnsiTheme="minorHAnsi" w:cstheme="minorHAnsi"/>
              </w:rPr>
            </w:pPr>
            <w:r w:rsidRPr="000F6AF7">
              <w:rPr>
                <w:rFonts w:asciiTheme="minorHAnsi" w:hAnsiTheme="minorHAnsi" w:cstheme="minorHAnsi"/>
              </w:rPr>
              <w:t>In collaboration with the engineering team, provide an indication of the cost of setting up and running such Agritech information platform.</w:t>
            </w:r>
          </w:p>
          <w:p w14:paraId="788A843B" w14:textId="77777777" w:rsidR="00FE533B" w:rsidRPr="000F6AF7" w:rsidRDefault="00FE533B" w:rsidP="00EB1345">
            <w:pPr>
              <w:pStyle w:val="TableParagraph"/>
              <w:numPr>
                <w:ilvl w:val="1"/>
                <w:numId w:val="29"/>
              </w:numPr>
              <w:spacing w:before="1" w:line="237" w:lineRule="auto"/>
              <w:ind w:right="101"/>
              <w:jc w:val="both"/>
              <w:rPr>
                <w:rFonts w:asciiTheme="minorHAnsi" w:hAnsiTheme="minorHAnsi" w:cstheme="minorHAnsi"/>
              </w:rPr>
            </w:pPr>
            <w:r w:rsidRPr="000F6AF7">
              <w:rPr>
                <w:rFonts w:asciiTheme="minorHAnsi" w:hAnsiTheme="minorHAnsi" w:cstheme="minorHAnsi"/>
              </w:rPr>
              <w:t>Develop the initial project plan with key phases and activities for setting up such a platform.</w:t>
            </w:r>
          </w:p>
          <w:p w14:paraId="74FFB54E" w14:textId="77777777" w:rsidR="00FE533B" w:rsidRPr="000F6AF7" w:rsidRDefault="00FE533B" w:rsidP="003C03DA">
            <w:pPr>
              <w:pStyle w:val="TableParagraph"/>
              <w:tabs>
                <w:tab w:val="left" w:pos="827"/>
                <w:tab w:val="left" w:pos="828"/>
              </w:tabs>
              <w:spacing w:before="1" w:line="237" w:lineRule="auto"/>
              <w:ind w:right="101"/>
              <w:rPr>
                <w:rFonts w:asciiTheme="minorHAnsi" w:hAnsiTheme="minorHAnsi" w:cstheme="minorHAnsi"/>
              </w:rPr>
            </w:pPr>
          </w:p>
        </w:tc>
      </w:tr>
    </w:tbl>
    <w:p w14:paraId="5F6C2E48" w14:textId="77777777" w:rsidR="00FE533B" w:rsidRPr="000F6AF7" w:rsidRDefault="00FE533B" w:rsidP="00FE533B">
      <w:pPr>
        <w:pStyle w:val="NormalWeb"/>
        <w:spacing w:after="0"/>
        <w:ind w:right="224"/>
        <w:jc w:val="both"/>
        <w:rPr>
          <w:rFonts w:asciiTheme="minorHAnsi" w:hAnsiTheme="minorHAnsi" w:cstheme="minorHAnsi"/>
          <w:bCs/>
          <w:color w:val="000000" w:themeColor="text1"/>
          <w:sz w:val="22"/>
          <w:szCs w:val="22"/>
          <w:lang w:val="en-GB"/>
        </w:rPr>
      </w:pPr>
    </w:p>
    <w:p w14:paraId="54386921" w14:textId="77777777" w:rsidR="00FE533B" w:rsidRPr="000F6AF7" w:rsidRDefault="00FE533B" w:rsidP="00FE533B">
      <w:pPr>
        <w:shd w:val="clear" w:color="auto" w:fill="FFFFFF"/>
        <w:spacing w:after="225" w:line="259" w:lineRule="auto"/>
        <w:jc w:val="both"/>
        <w:rPr>
          <w:rFonts w:cstheme="minorHAnsi"/>
          <w:b/>
        </w:rPr>
      </w:pPr>
      <w:r w:rsidRPr="000F6AF7">
        <w:rPr>
          <w:rFonts w:cstheme="minorHAnsi"/>
          <w:b/>
        </w:rPr>
        <w:t>EXPECTED DELIVERABLES AND SCHEDULES</w:t>
      </w:r>
    </w:p>
    <w:p w14:paraId="34550701" w14:textId="77777777" w:rsidR="00FE533B" w:rsidRPr="000F6AF7" w:rsidRDefault="00FE533B" w:rsidP="00FE533B">
      <w:pPr>
        <w:pStyle w:val="NormalWeb"/>
        <w:spacing w:after="0"/>
        <w:ind w:right="224"/>
        <w:jc w:val="both"/>
        <w:rPr>
          <w:rFonts w:asciiTheme="minorHAnsi" w:eastAsiaTheme="minorHAnsi" w:hAnsiTheme="minorHAnsi" w:cstheme="minorHAnsi"/>
          <w:sz w:val="22"/>
          <w:szCs w:val="22"/>
        </w:rPr>
      </w:pPr>
      <w:r w:rsidRPr="000F6AF7">
        <w:rPr>
          <w:rFonts w:asciiTheme="minorHAnsi" w:eastAsiaTheme="minorHAnsi" w:hAnsiTheme="minorHAnsi" w:cstheme="minorHAnsi"/>
          <w:sz w:val="22"/>
          <w:szCs w:val="22"/>
        </w:rPr>
        <w:t xml:space="preserve">The table below outlines the key activities, </w:t>
      </w:r>
      <w:proofErr w:type="gramStart"/>
      <w:r w:rsidRPr="000F6AF7">
        <w:rPr>
          <w:rFonts w:asciiTheme="minorHAnsi" w:eastAsiaTheme="minorHAnsi" w:hAnsiTheme="minorHAnsi" w:cstheme="minorHAnsi"/>
          <w:sz w:val="22"/>
          <w:szCs w:val="22"/>
        </w:rPr>
        <w:t>deliverables</w:t>
      </w:r>
      <w:proofErr w:type="gramEnd"/>
      <w:r w:rsidRPr="000F6AF7">
        <w:rPr>
          <w:rFonts w:asciiTheme="minorHAnsi" w:eastAsiaTheme="minorHAnsi" w:hAnsiTheme="minorHAnsi" w:cstheme="minorHAnsi"/>
          <w:sz w:val="22"/>
          <w:szCs w:val="22"/>
        </w:rPr>
        <w:t xml:space="preserve"> and estimated timeline.</w:t>
      </w:r>
    </w:p>
    <w:p w14:paraId="3CFA7E8A" w14:textId="77777777" w:rsidR="00FE533B" w:rsidRPr="000F6AF7" w:rsidRDefault="00FE533B" w:rsidP="00FE533B">
      <w:pPr>
        <w:spacing w:after="0" w:line="240" w:lineRule="auto"/>
        <w:jc w:val="both"/>
        <w:textAlignment w:val="baseline"/>
        <w:rPr>
          <w:rFonts w:cstheme="minorHAnsi"/>
        </w:rPr>
      </w:pPr>
    </w:p>
    <w:tbl>
      <w:tblPr>
        <w:tblW w:w="5818"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
        <w:gridCol w:w="4469"/>
        <w:gridCol w:w="3655"/>
        <w:gridCol w:w="1277"/>
        <w:gridCol w:w="1391"/>
      </w:tblGrid>
      <w:tr w:rsidR="00FE533B" w:rsidRPr="000F6AF7" w14:paraId="0C197CAC" w14:textId="77777777" w:rsidTr="003C03DA">
        <w:trPr>
          <w:trHeight w:val="374"/>
        </w:trPr>
        <w:tc>
          <w:tcPr>
            <w:tcW w:w="157" w:type="pct"/>
            <w:tcBorders>
              <w:top w:val="single" w:sz="4" w:space="0" w:color="auto"/>
              <w:left w:val="single" w:sz="4" w:space="0" w:color="auto"/>
              <w:bottom w:val="single" w:sz="4" w:space="0" w:color="auto"/>
              <w:right w:val="single" w:sz="4" w:space="0" w:color="auto"/>
            </w:tcBorders>
            <w:hideMark/>
          </w:tcPr>
          <w:p w14:paraId="42A1552E" w14:textId="77777777" w:rsidR="00FE533B" w:rsidRPr="000F6AF7" w:rsidRDefault="00FE533B" w:rsidP="003C03DA">
            <w:pPr>
              <w:jc w:val="both"/>
              <w:rPr>
                <w:rFonts w:cstheme="minorHAnsi"/>
                <w:b/>
              </w:rPr>
            </w:pPr>
          </w:p>
        </w:tc>
        <w:tc>
          <w:tcPr>
            <w:tcW w:w="2005" w:type="pct"/>
            <w:tcBorders>
              <w:top w:val="single" w:sz="4" w:space="0" w:color="auto"/>
              <w:left w:val="single" w:sz="4" w:space="0" w:color="auto"/>
              <w:bottom w:val="single" w:sz="4" w:space="0" w:color="auto"/>
              <w:right w:val="single" w:sz="4" w:space="0" w:color="auto"/>
            </w:tcBorders>
            <w:hideMark/>
          </w:tcPr>
          <w:p w14:paraId="424DA159" w14:textId="77777777" w:rsidR="00FE533B" w:rsidRPr="000F6AF7" w:rsidRDefault="00FE533B" w:rsidP="003C03DA">
            <w:pPr>
              <w:jc w:val="both"/>
              <w:rPr>
                <w:rFonts w:cstheme="minorHAnsi"/>
                <w:b/>
              </w:rPr>
            </w:pPr>
            <w:r>
              <w:rPr>
                <w:rFonts w:cstheme="minorHAnsi"/>
                <w:b/>
              </w:rPr>
              <w:t xml:space="preserve">Activity </w:t>
            </w:r>
          </w:p>
        </w:tc>
        <w:tc>
          <w:tcPr>
            <w:tcW w:w="1640" w:type="pct"/>
            <w:tcBorders>
              <w:top w:val="single" w:sz="4" w:space="0" w:color="auto"/>
              <w:left w:val="single" w:sz="4" w:space="0" w:color="auto"/>
              <w:bottom w:val="single" w:sz="4" w:space="0" w:color="auto"/>
              <w:right w:val="single" w:sz="4" w:space="0" w:color="auto"/>
            </w:tcBorders>
          </w:tcPr>
          <w:p w14:paraId="3733B2CB" w14:textId="77777777" w:rsidR="00FE533B" w:rsidRPr="000F6AF7" w:rsidRDefault="00FE533B" w:rsidP="003C03DA">
            <w:pPr>
              <w:jc w:val="both"/>
              <w:rPr>
                <w:rFonts w:cstheme="minorHAnsi"/>
                <w:b/>
              </w:rPr>
            </w:pPr>
            <w:r>
              <w:rPr>
                <w:rFonts w:cstheme="minorHAnsi"/>
                <w:b/>
              </w:rPr>
              <w:t xml:space="preserve">Output </w:t>
            </w:r>
          </w:p>
        </w:tc>
        <w:tc>
          <w:tcPr>
            <w:tcW w:w="573" w:type="pct"/>
            <w:tcBorders>
              <w:top w:val="single" w:sz="4" w:space="0" w:color="auto"/>
              <w:left w:val="single" w:sz="4" w:space="0" w:color="auto"/>
              <w:bottom w:val="single" w:sz="4" w:space="0" w:color="auto"/>
              <w:right w:val="single" w:sz="4" w:space="0" w:color="auto"/>
            </w:tcBorders>
          </w:tcPr>
          <w:p w14:paraId="555ED8F5" w14:textId="77777777" w:rsidR="00FE533B" w:rsidRPr="000F6AF7" w:rsidRDefault="00FE533B" w:rsidP="003C03DA">
            <w:pPr>
              <w:jc w:val="both"/>
              <w:rPr>
                <w:rFonts w:cstheme="minorHAnsi"/>
                <w:b/>
              </w:rPr>
            </w:pPr>
            <w:r w:rsidRPr="000F6AF7">
              <w:rPr>
                <w:rFonts w:cstheme="minorHAnsi"/>
                <w:b/>
              </w:rPr>
              <w:t>Target due date</w:t>
            </w:r>
          </w:p>
        </w:tc>
        <w:tc>
          <w:tcPr>
            <w:tcW w:w="624" w:type="pct"/>
            <w:tcBorders>
              <w:top w:val="single" w:sz="4" w:space="0" w:color="auto"/>
              <w:left w:val="single" w:sz="4" w:space="0" w:color="auto"/>
              <w:bottom w:val="single" w:sz="4" w:space="0" w:color="auto"/>
              <w:right w:val="single" w:sz="4" w:space="0" w:color="auto"/>
            </w:tcBorders>
            <w:hideMark/>
          </w:tcPr>
          <w:p w14:paraId="32B60639" w14:textId="77777777" w:rsidR="00FE533B" w:rsidRPr="000F6AF7" w:rsidRDefault="00FE533B" w:rsidP="003C03DA">
            <w:pPr>
              <w:jc w:val="both"/>
              <w:rPr>
                <w:rFonts w:cstheme="minorHAnsi"/>
                <w:b/>
              </w:rPr>
            </w:pPr>
            <w:r w:rsidRPr="000F6AF7">
              <w:rPr>
                <w:rFonts w:cstheme="minorHAnsi"/>
                <w:b/>
              </w:rPr>
              <w:t xml:space="preserve">% Payment </w:t>
            </w:r>
          </w:p>
        </w:tc>
      </w:tr>
      <w:tr w:rsidR="00FE533B" w:rsidRPr="000F6AF7" w14:paraId="2BE41D86" w14:textId="77777777" w:rsidTr="003C03DA">
        <w:trPr>
          <w:trHeight w:val="566"/>
        </w:trPr>
        <w:tc>
          <w:tcPr>
            <w:tcW w:w="157" w:type="pct"/>
            <w:tcBorders>
              <w:top w:val="single" w:sz="4" w:space="0" w:color="auto"/>
              <w:left w:val="single" w:sz="4" w:space="0" w:color="auto"/>
              <w:bottom w:val="single" w:sz="4" w:space="0" w:color="auto"/>
              <w:right w:val="single" w:sz="4" w:space="0" w:color="auto"/>
            </w:tcBorders>
            <w:hideMark/>
          </w:tcPr>
          <w:p w14:paraId="48D07C4B" w14:textId="77777777" w:rsidR="00FE533B" w:rsidRPr="000F6AF7" w:rsidRDefault="00FE533B" w:rsidP="003C03DA">
            <w:pPr>
              <w:jc w:val="both"/>
              <w:rPr>
                <w:rFonts w:cstheme="minorHAnsi"/>
              </w:rPr>
            </w:pPr>
            <w:r w:rsidRPr="000F6AF7">
              <w:rPr>
                <w:rFonts w:cstheme="minorHAnsi"/>
              </w:rPr>
              <w:t>1</w:t>
            </w:r>
          </w:p>
        </w:tc>
        <w:tc>
          <w:tcPr>
            <w:tcW w:w="2005" w:type="pct"/>
            <w:tcBorders>
              <w:top w:val="single" w:sz="4" w:space="0" w:color="auto"/>
              <w:left w:val="single" w:sz="4" w:space="0" w:color="auto"/>
              <w:bottom w:val="single" w:sz="4" w:space="0" w:color="auto"/>
              <w:right w:val="single" w:sz="4" w:space="0" w:color="auto"/>
            </w:tcBorders>
            <w:hideMark/>
          </w:tcPr>
          <w:p w14:paraId="013D30BA" w14:textId="77777777" w:rsidR="00FE533B" w:rsidRPr="000F6AF7" w:rsidRDefault="00FE533B" w:rsidP="00EB1345">
            <w:pPr>
              <w:numPr>
                <w:ilvl w:val="0"/>
                <w:numId w:val="17"/>
              </w:numPr>
              <w:spacing w:after="0" w:line="240" w:lineRule="auto"/>
              <w:contextualSpacing/>
              <w:jc w:val="both"/>
              <w:rPr>
                <w:rFonts w:cstheme="minorHAnsi"/>
              </w:rPr>
            </w:pPr>
            <w:r w:rsidRPr="000F6AF7">
              <w:rPr>
                <w:rFonts w:cstheme="minorHAnsi"/>
              </w:rPr>
              <w:t xml:space="preserve">Inception meeting conducted </w:t>
            </w:r>
          </w:p>
          <w:p w14:paraId="2382FD21" w14:textId="77777777" w:rsidR="00FE533B" w:rsidRPr="000F6AF7" w:rsidRDefault="00FE533B" w:rsidP="00EB1345">
            <w:pPr>
              <w:numPr>
                <w:ilvl w:val="0"/>
                <w:numId w:val="17"/>
              </w:numPr>
              <w:spacing w:after="0" w:line="240" w:lineRule="auto"/>
              <w:contextualSpacing/>
              <w:jc w:val="both"/>
              <w:rPr>
                <w:rFonts w:cstheme="minorHAnsi"/>
              </w:rPr>
            </w:pPr>
            <w:r>
              <w:rPr>
                <w:rFonts w:cstheme="minorHAnsi"/>
              </w:rPr>
              <w:t>Drafting of the inception report.</w:t>
            </w:r>
          </w:p>
        </w:tc>
        <w:tc>
          <w:tcPr>
            <w:tcW w:w="1640" w:type="pct"/>
            <w:tcBorders>
              <w:top w:val="single" w:sz="4" w:space="0" w:color="auto"/>
              <w:left w:val="single" w:sz="4" w:space="0" w:color="auto"/>
              <w:bottom w:val="single" w:sz="4" w:space="0" w:color="auto"/>
              <w:right w:val="single" w:sz="4" w:space="0" w:color="auto"/>
            </w:tcBorders>
          </w:tcPr>
          <w:p w14:paraId="73359F3F" w14:textId="77777777" w:rsidR="00FE533B" w:rsidRPr="00950D1A" w:rsidRDefault="00FE533B" w:rsidP="003C03DA">
            <w:pPr>
              <w:spacing w:line="240" w:lineRule="auto"/>
              <w:contextualSpacing/>
              <w:jc w:val="both"/>
              <w:rPr>
                <w:rFonts w:cstheme="minorHAnsi"/>
              </w:rPr>
            </w:pPr>
            <w:r>
              <w:rPr>
                <w:rFonts w:cstheme="minorHAnsi"/>
              </w:rPr>
              <w:t xml:space="preserve">Minutes to the </w:t>
            </w:r>
            <w:r w:rsidRPr="00950D1A">
              <w:rPr>
                <w:rFonts w:cstheme="minorHAnsi"/>
              </w:rPr>
              <w:t xml:space="preserve">Inception meeting </w:t>
            </w:r>
            <w:r>
              <w:rPr>
                <w:rFonts w:cstheme="minorHAnsi"/>
              </w:rPr>
              <w:t>and attendance register of the meeting submitted.</w:t>
            </w:r>
            <w:r w:rsidRPr="00950D1A">
              <w:rPr>
                <w:rFonts w:cstheme="minorHAnsi"/>
              </w:rPr>
              <w:t xml:space="preserve"> </w:t>
            </w:r>
          </w:p>
          <w:p w14:paraId="6B2B2B6F" w14:textId="77777777" w:rsidR="00FE533B" w:rsidRPr="000F6AF7" w:rsidRDefault="00FE533B" w:rsidP="003C03DA">
            <w:pPr>
              <w:spacing w:line="240" w:lineRule="auto"/>
              <w:contextualSpacing/>
              <w:jc w:val="both"/>
              <w:rPr>
                <w:rFonts w:cstheme="minorHAnsi"/>
              </w:rPr>
            </w:pPr>
            <w:r w:rsidRPr="00950D1A">
              <w:rPr>
                <w:rFonts w:cstheme="minorHAnsi"/>
              </w:rPr>
              <w:t>Inception report approved</w:t>
            </w:r>
            <w:r>
              <w:rPr>
                <w:rFonts w:cstheme="minorHAnsi"/>
              </w:rPr>
              <w:t>.</w:t>
            </w:r>
          </w:p>
        </w:tc>
        <w:tc>
          <w:tcPr>
            <w:tcW w:w="573" w:type="pct"/>
            <w:tcBorders>
              <w:top w:val="single" w:sz="4" w:space="0" w:color="auto"/>
              <w:left w:val="single" w:sz="4" w:space="0" w:color="auto"/>
              <w:bottom w:val="single" w:sz="4" w:space="0" w:color="auto"/>
              <w:right w:val="single" w:sz="4" w:space="0" w:color="auto"/>
            </w:tcBorders>
          </w:tcPr>
          <w:p w14:paraId="722E2700" w14:textId="77777777" w:rsidR="00FE533B" w:rsidRPr="000F6AF7" w:rsidRDefault="00FE533B" w:rsidP="003C03DA">
            <w:pPr>
              <w:spacing w:line="240" w:lineRule="auto"/>
              <w:contextualSpacing/>
              <w:jc w:val="both"/>
              <w:rPr>
                <w:rFonts w:cstheme="minorHAnsi"/>
              </w:rPr>
            </w:pPr>
            <w:r>
              <w:rPr>
                <w:rFonts w:cstheme="minorHAnsi"/>
              </w:rPr>
              <w:t>October</w:t>
            </w:r>
            <w:r w:rsidRPr="000F6AF7">
              <w:rPr>
                <w:rFonts w:cstheme="minorHAnsi"/>
              </w:rPr>
              <w:t xml:space="preserve"> </w:t>
            </w:r>
            <w:r>
              <w:rPr>
                <w:rFonts w:cstheme="minorHAnsi"/>
              </w:rPr>
              <w:t>20</w:t>
            </w:r>
            <w:r w:rsidRPr="000F6AF7">
              <w:rPr>
                <w:rFonts w:cstheme="minorHAnsi"/>
              </w:rPr>
              <w:t>22</w:t>
            </w:r>
          </w:p>
        </w:tc>
        <w:tc>
          <w:tcPr>
            <w:tcW w:w="624" w:type="pct"/>
            <w:tcBorders>
              <w:top w:val="single" w:sz="4" w:space="0" w:color="auto"/>
              <w:left w:val="single" w:sz="4" w:space="0" w:color="auto"/>
              <w:bottom w:val="single" w:sz="4" w:space="0" w:color="auto"/>
              <w:right w:val="single" w:sz="4" w:space="0" w:color="auto"/>
            </w:tcBorders>
            <w:hideMark/>
          </w:tcPr>
          <w:p w14:paraId="6F9B1792" w14:textId="77777777" w:rsidR="00FE533B" w:rsidRPr="000F6AF7" w:rsidRDefault="00FE533B" w:rsidP="003C03DA">
            <w:pPr>
              <w:spacing w:line="240" w:lineRule="auto"/>
              <w:contextualSpacing/>
              <w:jc w:val="both"/>
              <w:rPr>
                <w:rFonts w:cstheme="minorHAnsi"/>
              </w:rPr>
            </w:pPr>
            <w:r>
              <w:rPr>
                <w:rFonts w:cstheme="minorHAnsi"/>
              </w:rPr>
              <w:t>2</w:t>
            </w:r>
            <w:r w:rsidRPr="000F6AF7">
              <w:rPr>
                <w:rFonts w:cstheme="minorHAnsi"/>
              </w:rPr>
              <w:t>0%</w:t>
            </w:r>
          </w:p>
        </w:tc>
      </w:tr>
      <w:tr w:rsidR="00FE533B" w:rsidRPr="000F6AF7" w14:paraId="436FCDE1" w14:textId="77777777" w:rsidTr="003C03DA">
        <w:trPr>
          <w:trHeight w:val="807"/>
        </w:trPr>
        <w:tc>
          <w:tcPr>
            <w:tcW w:w="157" w:type="pct"/>
            <w:tcBorders>
              <w:top w:val="single" w:sz="4" w:space="0" w:color="auto"/>
              <w:left w:val="single" w:sz="4" w:space="0" w:color="auto"/>
              <w:bottom w:val="single" w:sz="4" w:space="0" w:color="auto"/>
              <w:right w:val="single" w:sz="4" w:space="0" w:color="auto"/>
            </w:tcBorders>
            <w:hideMark/>
          </w:tcPr>
          <w:p w14:paraId="694D5D4B" w14:textId="77777777" w:rsidR="00FE533B" w:rsidRPr="000F6AF7" w:rsidRDefault="00FE533B" w:rsidP="003C03DA">
            <w:pPr>
              <w:jc w:val="both"/>
              <w:rPr>
                <w:rFonts w:cstheme="minorHAnsi"/>
              </w:rPr>
            </w:pPr>
            <w:r w:rsidRPr="000F6AF7">
              <w:rPr>
                <w:rFonts w:cstheme="minorHAnsi"/>
              </w:rPr>
              <w:t>2</w:t>
            </w:r>
          </w:p>
        </w:tc>
        <w:tc>
          <w:tcPr>
            <w:tcW w:w="2005" w:type="pct"/>
            <w:tcBorders>
              <w:top w:val="single" w:sz="4" w:space="0" w:color="auto"/>
              <w:left w:val="single" w:sz="4" w:space="0" w:color="auto"/>
              <w:bottom w:val="single" w:sz="4" w:space="0" w:color="auto"/>
              <w:right w:val="single" w:sz="4" w:space="0" w:color="auto"/>
            </w:tcBorders>
            <w:hideMark/>
          </w:tcPr>
          <w:p w14:paraId="5800E840" w14:textId="77777777" w:rsidR="00FE533B" w:rsidRPr="000F6AF7" w:rsidRDefault="00FE533B" w:rsidP="00EB1345">
            <w:pPr>
              <w:pStyle w:val="TableParagraph"/>
              <w:numPr>
                <w:ilvl w:val="0"/>
                <w:numId w:val="20"/>
              </w:numPr>
              <w:spacing w:before="1" w:line="237" w:lineRule="auto"/>
              <w:ind w:left="362" w:right="101" w:hanging="362"/>
              <w:jc w:val="both"/>
              <w:rPr>
                <w:rFonts w:asciiTheme="minorHAnsi" w:eastAsiaTheme="minorHAnsi" w:hAnsiTheme="minorHAnsi" w:cstheme="minorHAnsi"/>
              </w:rPr>
            </w:pPr>
            <w:r>
              <w:rPr>
                <w:rFonts w:asciiTheme="minorHAnsi" w:eastAsiaTheme="minorHAnsi" w:hAnsiTheme="minorHAnsi" w:cstheme="minorHAnsi"/>
              </w:rPr>
              <w:t>Undertake feasibility assessment as per the scope of the assignment</w:t>
            </w:r>
          </w:p>
        </w:tc>
        <w:tc>
          <w:tcPr>
            <w:tcW w:w="1640" w:type="pct"/>
            <w:tcBorders>
              <w:top w:val="single" w:sz="4" w:space="0" w:color="auto"/>
              <w:left w:val="single" w:sz="4" w:space="0" w:color="auto"/>
              <w:bottom w:val="single" w:sz="4" w:space="0" w:color="auto"/>
              <w:right w:val="single" w:sz="4" w:space="0" w:color="auto"/>
            </w:tcBorders>
          </w:tcPr>
          <w:p w14:paraId="35DACF92" w14:textId="77777777" w:rsidR="00FE533B" w:rsidRPr="000F6AF7" w:rsidRDefault="00FE533B" w:rsidP="003C03DA">
            <w:pPr>
              <w:spacing w:line="240" w:lineRule="auto"/>
              <w:contextualSpacing/>
              <w:jc w:val="both"/>
              <w:rPr>
                <w:rFonts w:cstheme="minorHAnsi"/>
              </w:rPr>
            </w:pPr>
            <w:r w:rsidRPr="00DA256A">
              <w:rPr>
                <w:rFonts w:cstheme="minorHAnsi"/>
              </w:rPr>
              <w:t>Draft Feasibility Assessment report</w:t>
            </w:r>
            <w:r>
              <w:rPr>
                <w:rFonts w:cstheme="minorHAnsi"/>
              </w:rPr>
              <w:t xml:space="preserve"> covering the phase 1 scope of work submitted and approved</w:t>
            </w:r>
          </w:p>
        </w:tc>
        <w:tc>
          <w:tcPr>
            <w:tcW w:w="573" w:type="pct"/>
            <w:tcBorders>
              <w:top w:val="single" w:sz="4" w:space="0" w:color="auto"/>
              <w:left w:val="single" w:sz="4" w:space="0" w:color="auto"/>
              <w:bottom w:val="single" w:sz="4" w:space="0" w:color="auto"/>
              <w:right w:val="single" w:sz="4" w:space="0" w:color="auto"/>
            </w:tcBorders>
          </w:tcPr>
          <w:p w14:paraId="2659D23B" w14:textId="77777777" w:rsidR="00FE533B" w:rsidRPr="000F6AF7" w:rsidRDefault="00FE533B" w:rsidP="003C03DA">
            <w:pPr>
              <w:spacing w:line="240" w:lineRule="auto"/>
              <w:contextualSpacing/>
              <w:jc w:val="both"/>
              <w:rPr>
                <w:rFonts w:cstheme="minorHAnsi"/>
              </w:rPr>
            </w:pPr>
            <w:r>
              <w:rPr>
                <w:rFonts w:cstheme="minorHAnsi"/>
              </w:rPr>
              <w:t>November</w:t>
            </w:r>
            <w:r w:rsidRPr="000F6AF7">
              <w:rPr>
                <w:rFonts w:cstheme="minorHAnsi"/>
              </w:rPr>
              <w:t xml:space="preserve"> </w:t>
            </w:r>
            <w:r>
              <w:rPr>
                <w:rFonts w:cstheme="minorHAnsi"/>
              </w:rPr>
              <w:t>20</w:t>
            </w:r>
            <w:r w:rsidRPr="000F6AF7">
              <w:rPr>
                <w:rFonts w:cstheme="minorHAnsi"/>
              </w:rPr>
              <w:t>22</w:t>
            </w:r>
          </w:p>
        </w:tc>
        <w:tc>
          <w:tcPr>
            <w:tcW w:w="624" w:type="pct"/>
            <w:tcBorders>
              <w:top w:val="single" w:sz="4" w:space="0" w:color="auto"/>
              <w:left w:val="single" w:sz="4" w:space="0" w:color="auto"/>
              <w:bottom w:val="single" w:sz="4" w:space="0" w:color="auto"/>
              <w:right w:val="single" w:sz="4" w:space="0" w:color="auto"/>
            </w:tcBorders>
            <w:hideMark/>
          </w:tcPr>
          <w:p w14:paraId="5EE2F221" w14:textId="77777777" w:rsidR="00FE533B" w:rsidRPr="000F6AF7" w:rsidRDefault="00FE533B" w:rsidP="003C03DA">
            <w:pPr>
              <w:spacing w:line="240" w:lineRule="auto"/>
              <w:contextualSpacing/>
              <w:jc w:val="both"/>
              <w:rPr>
                <w:rFonts w:cstheme="minorHAnsi"/>
              </w:rPr>
            </w:pPr>
            <w:r w:rsidRPr="000F6AF7">
              <w:rPr>
                <w:rFonts w:cstheme="minorHAnsi"/>
              </w:rPr>
              <w:t>30%</w:t>
            </w:r>
          </w:p>
        </w:tc>
      </w:tr>
      <w:tr w:rsidR="00FE533B" w:rsidRPr="000F6AF7" w14:paraId="41A0FB9B" w14:textId="77777777" w:rsidTr="003C03DA">
        <w:trPr>
          <w:trHeight w:val="1697"/>
        </w:trPr>
        <w:tc>
          <w:tcPr>
            <w:tcW w:w="157" w:type="pct"/>
            <w:tcBorders>
              <w:top w:val="single" w:sz="4" w:space="0" w:color="auto"/>
              <w:left w:val="single" w:sz="4" w:space="0" w:color="auto"/>
              <w:bottom w:val="single" w:sz="4" w:space="0" w:color="auto"/>
              <w:right w:val="single" w:sz="4" w:space="0" w:color="auto"/>
            </w:tcBorders>
          </w:tcPr>
          <w:p w14:paraId="333A0E2D" w14:textId="77777777" w:rsidR="00FE533B" w:rsidRPr="000F6AF7" w:rsidRDefault="00FE533B" w:rsidP="003C03DA">
            <w:pPr>
              <w:jc w:val="both"/>
              <w:rPr>
                <w:rFonts w:cstheme="minorHAnsi"/>
              </w:rPr>
            </w:pPr>
            <w:r w:rsidRPr="000F6AF7">
              <w:rPr>
                <w:rFonts w:cstheme="minorHAnsi"/>
              </w:rPr>
              <w:t>3</w:t>
            </w:r>
          </w:p>
        </w:tc>
        <w:tc>
          <w:tcPr>
            <w:tcW w:w="2005" w:type="pct"/>
            <w:tcBorders>
              <w:top w:val="single" w:sz="4" w:space="0" w:color="auto"/>
              <w:left w:val="single" w:sz="4" w:space="0" w:color="auto"/>
              <w:bottom w:val="single" w:sz="4" w:space="0" w:color="auto"/>
              <w:right w:val="single" w:sz="4" w:space="0" w:color="auto"/>
            </w:tcBorders>
          </w:tcPr>
          <w:p w14:paraId="553E9B3B" w14:textId="77777777" w:rsidR="00FE533B" w:rsidRPr="00FB5433" w:rsidRDefault="00FE533B" w:rsidP="00EB1345">
            <w:pPr>
              <w:pStyle w:val="TableParagraph"/>
              <w:numPr>
                <w:ilvl w:val="0"/>
                <w:numId w:val="24"/>
              </w:numPr>
              <w:spacing w:before="1" w:line="237" w:lineRule="auto"/>
              <w:ind w:left="360" w:right="101"/>
              <w:jc w:val="both"/>
              <w:rPr>
                <w:rFonts w:asciiTheme="minorHAnsi" w:hAnsiTheme="minorHAnsi" w:cstheme="minorHAnsi"/>
              </w:rPr>
            </w:pPr>
            <w:r w:rsidRPr="000F6AF7">
              <w:rPr>
                <w:rFonts w:asciiTheme="minorHAnsi" w:hAnsiTheme="minorHAnsi" w:cstheme="minorHAnsi"/>
              </w:rPr>
              <w:t xml:space="preserve">Validation debriefing and presentation of </w:t>
            </w:r>
            <w:r>
              <w:rPr>
                <w:rFonts w:asciiTheme="minorHAnsi" w:hAnsiTheme="minorHAnsi" w:cstheme="minorHAnsi"/>
              </w:rPr>
              <w:t xml:space="preserve">the draft feasibility report, its findings, and recommendations </w:t>
            </w:r>
            <w:r w:rsidRPr="000F6AF7">
              <w:rPr>
                <w:rFonts w:asciiTheme="minorHAnsi" w:hAnsiTheme="minorHAnsi" w:cstheme="minorHAnsi"/>
              </w:rPr>
              <w:t>to stakeholders</w:t>
            </w:r>
            <w:r>
              <w:rPr>
                <w:rFonts w:asciiTheme="minorHAnsi" w:hAnsiTheme="minorHAnsi" w:cstheme="minorHAnsi"/>
              </w:rPr>
              <w:t xml:space="preserve">. This validation should lead to the finalization of the feasibility assessment report. </w:t>
            </w:r>
          </w:p>
        </w:tc>
        <w:tc>
          <w:tcPr>
            <w:tcW w:w="1640" w:type="pct"/>
            <w:tcBorders>
              <w:top w:val="single" w:sz="4" w:space="0" w:color="auto"/>
              <w:left w:val="single" w:sz="4" w:space="0" w:color="auto"/>
              <w:bottom w:val="single" w:sz="4" w:space="0" w:color="auto"/>
              <w:right w:val="single" w:sz="4" w:space="0" w:color="auto"/>
            </w:tcBorders>
          </w:tcPr>
          <w:p w14:paraId="5DD5F9D4" w14:textId="77777777" w:rsidR="00FE533B" w:rsidRPr="000F6AF7" w:rsidRDefault="00FE533B" w:rsidP="003C03DA">
            <w:pPr>
              <w:spacing w:line="240" w:lineRule="auto"/>
              <w:contextualSpacing/>
              <w:jc w:val="both"/>
              <w:rPr>
                <w:rFonts w:cstheme="minorHAnsi"/>
              </w:rPr>
            </w:pPr>
            <w:r w:rsidRPr="00DA256A">
              <w:rPr>
                <w:rFonts w:cstheme="minorHAnsi"/>
              </w:rPr>
              <w:t xml:space="preserve">Final Feasibility Assessment Report </w:t>
            </w:r>
            <w:r>
              <w:rPr>
                <w:rFonts w:cstheme="minorHAnsi"/>
              </w:rPr>
              <w:t>–</w:t>
            </w:r>
            <w:r w:rsidRPr="00DA256A">
              <w:rPr>
                <w:rFonts w:cstheme="minorHAnsi"/>
              </w:rPr>
              <w:t xml:space="preserve"> Delivered</w:t>
            </w:r>
            <w:r>
              <w:rPr>
                <w:rFonts w:cstheme="minorHAnsi"/>
              </w:rPr>
              <w:t xml:space="preserve"> and approved</w:t>
            </w:r>
          </w:p>
        </w:tc>
        <w:tc>
          <w:tcPr>
            <w:tcW w:w="573" w:type="pct"/>
            <w:tcBorders>
              <w:top w:val="single" w:sz="4" w:space="0" w:color="auto"/>
              <w:left w:val="single" w:sz="4" w:space="0" w:color="auto"/>
              <w:bottom w:val="single" w:sz="4" w:space="0" w:color="auto"/>
              <w:right w:val="single" w:sz="4" w:space="0" w:color="auto"/>
            </w:tcBorders>
          </w:tcPr>
          <w:p w14:paraId="74DE1A38" w14:textId="77777777" w:rsidR="00FE533B" w:rsidRPr="000F6AF7" w:rsidRDefault="00FE533B" w:rsidP="003C03DA">
            <w:pPr>
              <w:spacing w:line="240" w:lineRule="auto"/>
              <w:contextualSpacing/>
              <w:jc w:val="both"/>
              <w:rPr>
                <w:rFonts w:cstheme="minorHAnsi"/>
              </w:rPr>
            </w:pPr>
            <w:r>
              <w:rPr>
                <w:rFonts w:cstheme="minorHAnsi"/>
              </w:rPr>
              <w:t>November 2022</w:t>
            </w:r>
          </w:p>
        </w:tc>
        <w:tc>
          <w:tcPr>
            <w:tcW w:w="624" w:type="pct"/>
            <w:tcBorders>
              <w:top w:val="single" w:sz="4" w:space="0" w:color="auto"/>
              <w:left w:val="single" w:sz="4" w:space="0" w:color="auto"/>
              <w:bottom w:val="single" w:sz="4" w:space="0" w:color="auto"/>
              <w:right w:val="single" w:sz="4" w:space="0" w:color="auto"/>
            </w:tcBorders>
          </w:tcPr>
          <w:p w14:paraId="07A0DF3E" w14:textId="77777777" w:rsidR="00FE533B" w:rsidRPr="000F6AF7" w:rsidRDefault="00FE533B" w:rsidP="003C03DA">
            <w:pPr>
              <w:spacing w:line="240" w:lineRule="auto"/>
              <w:contextualSpacing/>
              <w:jc w:val="both"/>
              <w:rPr>
                <w:rFonts w:cstheme="minorHAnsi"/>
              </w:rPr>
            </w:pPr>
            <w:r>
              <w:rPr>
                <w:rFonts w:cstheme="minorHAnsi"/>
              </w:rPr>
              <w:t>2</w:t>
            </w:r>
            <w:r w:rsidRPr="000F6AF7">
              <w:rPr>
                <w:rFonts w:cstheme="minorHAnsi"/>
              </w:rPr>
              <w:t>0%</w:t>
            </w:r>
          </w:p>
        </w:tc>
      </w:tr>
      <w:tr w:rsidR="00FE533B" w:rsidRPr="000F6AF7" w14:paraId="07824F73" w14:textId="77777777" w:rsidTr="00C3750F">
        <w:trPr>
          <w:trHeight w:val="558"/>
        </w:trPr>
        <w:tc>
          <w:tcPr>
            <w:tcW w:w="157" w:type="pct"/>
            <w:tcBorders>
              <w:top w:val="single" w:sz="4" w:space="0" w:color="auto"/>
              <w:left w:val="single" w:sz="4" w:space="0" w:color="auto"/>
              <w:bottom w:val="single" w:sz="4" w:space="0" w:color="auto"/>
              <w:right w:val="single" w:sz="4" w:space="0" w:color="auto"/>
            </w:tcBorders>
            <w:hideMark/>
          </w:tcPr>
          <w:p w14:paraId="57E137FB" w14:textId="77777777" w:rsidR="00FE533B" w:rsidRPr="000F6AF7" w:rsidRDefault="00FE533B" w:rsidP="003C03DA">
            <w:pPr>
              <w:jc w:val="both"/>
              <w:rPr>
                <w:rFonts w:cstheme="minorHAnsi"/>
              </w:rPr>
            </w:pPr>
            <w:r w:rsidRPr="000F6AF7">
              <w:rPr>
                <w:rFonts w:cstheme="minorHAnsi"/>
              </w:rPr>
              <w:t xml:space="preserve">4 </w:t>
            </w:r>
          </w:p>
        </w:tc>
        <w:tc>
          <w:tcPr>
            <w:tcW w:w="2005" w:type="pct"/>
            <w:tcBorders>
              <w:top w:val="single" w:sz="4" w:space="0" w:color="auto"/>
              <w:left w:val="single" w:sz="4" w:space="0" w:color="auto"/>
              <w:bottom w:val="single" w:sz="4" w:space="0" w:color="auto"/>
              <w:right w:val="single" w:sz="4" w:space="0" w:color="auto"/>
            </w:tcBorders>
            <w:hideMark/>
          </w:tcPr>
          <w:p w14:paraId="762D8DBE" w14:textId="77777777" w:rsidR="00FE533B" w:rsidRPr="000F6AF7" w:rsidRDefault="00FE533B" w:rsidP="003C03DA">
            <w:pPr>
              <w:pStyle w:val="TableParagraph"/>
              <w:spacing w:before="1" w:line="237" w:lineRule="auto"/>
              <w:ind w:right="101"/>
              <w:jc w:val="both"/>
              <w:rPr>
                <w:rFonts w:asciiTheme="minorHAnsi" w:hAnsiTheme="minorHAnsi" w:cstheme="minorHAnsi"/>
              </w:rPr>
            </w:pPr>
            <w:r w:rsidRPr="000F6AF7">
              <w:rPr>
                <w:rFonts w:asciiTheme="minorHAnsi" w:hAnsiTheme="minorHAnsi" w:cstheme="minorHAnsi"/>
              </w:rPr>
              <w:t>Proposal document: concept and design of the Agritech Database for Uganda</w:t>
            </w:r>
          </w:p>
          <w:p w14:paraId="4CA3B200" w14:textId="77777777" w:rsidR="00FE533B" w:rsidRPr="000F6AF7" w:rsidRDefault="00FE533B" w:rsidP="00EB1345">
            <w:pPr>
              <w:pStyle w:val="TableParagraph"/>
              <w:numPr>
                <w:ilvl w:val="0"/>
                <w:numId w:val="19"/>
              </w:numPr>
              <w:spacing w:before="1" w:line="237" w:lineRule="auto"/>
              <w:ind w:right="101"/>
              <w:jc w:val="both"/>
              <w:rPr>
                <w:rFonts w:asciiTheme="minorHAnsi" w:hAnsiTheme="minorHAnsi" w:cstheme="minorHAnsi"/>
              </w:rPr>
            </w:pPr>
            <w:r w:rsidRPr="000F6AF7">
              <w:rPr>
                <w:rFonts w:asciiTheme="minorHAnsi" w:hAnsiTheme="minorHAnsi" w:cstheme="minorHAnsi"/>
              </w:rPr>
              <w:t>Drafted</w:t>
            </w:r>
          </w:p>
          <w:p w14:paraId="3EF08D21" w14:textId="77777777" w:rsidR="00FE533B" w:rsidRPr="000F6AF7" w:rsidRDefault="00FE533B" w:rsidP="00EB1345">
            <w:pPr>
              <w:pStyle w:val="TableParagraph"/>
              <w:numPr>
                <w:ilvl w:val="0"/>
                <w:numId w:val="19"/>
              </w:numPr>
              <w:spacing w:before="1" w:line="237" w:lineRule="auto"/>
              <w:ind w:right="101"/>
              <w:jc w:val="both"/>
              <w:rPr>
                <w:rFonts w:asciiTheme="minorHAnsi" w:hAnsiTheme="minorHAnsi" w:cstheme="minorHAnsi"/>
              </w:rPr>
            </w:pPr>
            <w:r w:rsidRPr="000F6AF7">
              <w:rPr>
                <w:rFonts w:asciiTheme="minorHAnsi" w:hAnsiTheme="minorHAnsi" w:cstheme="minorHAnsi"/>
              </w:rPr>
              <w:t>Presented / discussed</w:t>
            </w:r>
          </w:p>
          <w:p w14:paraId="2D6310BE" w14:textId="77777777" w:rsidR="00FE533B" w:rsidRPr="000F6AF7" w:rsidRDefault="00FE533B" w:rsidP="00EB1345">
            <w:pPr>
              <w:pStyle w:val="TableParagraph"/>
              <w:numPr>
                <w:ilvl w:val="0"/>
                <w:numId w:val="19"/>
              </w:numPr>
              <w:spacing w:before="1" w:line="237" w:lineRule="auto"/>
              <w:ind w:right="101"/>
              <w:jc w:val="both"/>
              <w:rPr>
                <w:rFonts w:asciiTheme="minorHAnsi" w:hAnsiTheme="minorHAnsi" w:cstheme="minorHAnsi"/>
              </w:rPr>
            </w:pPr>
            <w:r w:rsidRPr="000F6AF7">
              <w:rPr>
                <w:rFonts w:asciiTheme="minorHAnsi" w:hAnsiTheme="minorHAnsi" w:cstheme="minorHAnsi"/>
              </w:rPr>
              <w:t>Approved</w:t>
            </w:r>
          </w:p>
        </w:tc>
        <w:tc>
          <w:tcPr>
            <w:tcW w:w="1640" w:type="pct"/>
            <w:tcBorders>
              <w:top w:val="single" w:sz="4" w:space="0" w:color="auto"/>
              <w:left w:val="single" w:sz="4" w:space="0" w:color="auto"/>
              <w:bottom w:val="single" w:sz="4" w:space="0" w:color="auto"/>
              <w:right w:val="single" w:sz="4" w:space="0" w:color="auto"/>
            </w:tcBorders>
          </w:tcPr>
          <w:p w14:paraId="4C861620" w14:textId="77777777" w:rsidR="00FE533B" w:rsidRPr="000F6AF7" w:rsidRDefault="00FE533B" w:rsidP="003C03DA">
            <w:pPr>
              <w:spacing w:line="240" w:lineRule="auto"/>
              <w:contextualSpacing/>
              <w:jc w:val="both"/>
              <w:rPr>
                <w:rFonts w:cstheme="minorHAnsi"/>
              </w:rPr>
            </w:pPr>
            <w:r>
              <w:rPr>
                <w:rFonts w:cstheme="minorHAnsi"/>
              </w:rPr>
              <w:t xml:space="preserve">Concept proposal containing </w:t>
            </w:r>
            <w:r w:rsidRPr="000F6AF7">
              <w:rPr>
                <w:rFonts w:cstheme="minorHAnsi"/>
              </w:rPr>
              <w:t xml:space="preserve">operating framework, business model, standard operating </w:t>
            </w:r>
            <w:proofErr w:type="gramStart"/>
            <w:r w:rsidRPr="000F6AF7">
              <w:rPr>
                <w:rFonts w:cstheme="minorHAnsi"/>
              </w:rPr>
              <w:t>procedures</w:t>
            </w:r>
            <w:proofErr w:type="gramEnd"/>
            <w:r w:rsidRPr="000F6AF7">
              <w:rPr>
                <w:rFonts w:cstheme="minorHAnsi"/>
              </w:rPr>
              <w:t xml:space="preserve"> and rules of engagement</w:t>
            </w:r>
            <w:r>
              <w:rPr>
                <w:rFonts w:cstheme="minorHAnsi"/>
              </w:rPr>
              <w:t xml:space="preserve"> for Agritech Database for Uganda submitted and approved</w:t>
            </w:r>
          </w:p>
        </w:tc>
        <w:tc>
          <w:tcPr>
            <w:tcW w:w="573" w:type="pct"/>
            <w:tcBorders>
              <w:top w:val="single" w:sz="4" w:space="0" w:color="auto"/>
              <w:left w:val="single" w:sz="4" w:space="0" w:color="auto"/>
              <w:bottom w:val="single" w:sz="4" w:space="0" w:color="auto"/>
              <w:right w:val="single" w:sz="4" w:space="0" w:color="auto"/>
            </w:tcBorders>
          </w:tcPr>
          <w:p w14:paraId="4F0B9FF1" w14:textId="77777777" w:rsidR="00FE533B" w:rsidRPr="000F6AF7" w:rsidRDefault="00FE533B" w:rsidP="003C03DA">
            <w:pPr>
              <w:spacing w:line="240" w:lineRule="auto"/>
              <w:contextualSpacing/>
              <w:jc w:val="both"/>
              <w:rPr>
                <w:rFonts w:cstheme="minorHAnsi"/>
              </w:rPr>
            </w:pPr>
            <w:r>
              <w:rPr>
                <w:rFonts w:cstheme="minorHAnsi"/>
              </w:rPr>
              <w:t>December 2022</w:t>
            </w:r>
            <w:r w:rsidRPr="000F6AF7">
              <w:rPr>
                <w:rFonts w:cstheme="minorHAnsi"/>
              </w:rPr>
              <w:t xml:space="preserve"> </w:t>
            </w:r>
          </w:p>
        </w:tc>
        <w:tc>
          <w:tcPr>
            <w:tcW w:w="624" w:type="pct"/>
            <w:tcBorders>
              <w:top w:val="single" w:sz="4" w:space="0" w:color="auto"/>
              <w:left w:val="single" w:sz="4" w:space="0" w:color="auto"/>
              <w:bottom w:val="single" w:sz="4" w:space="0" w:color="auto"/>
              <w:right w:val="single" w:sz="4" w:space="0" w:color="auto"/>
            </w:tcBorders>
            <w:hideMark/>
          </w:tcPr>
          <w:p w14:paraId="0C03C3FC" w14:textId="77777777" w:rsidR="00FE533B" w:rsidRPr="000F6AF7" w:rsidRDefault="00FE533B" w:rsidP="003C03DA">
            <w:pPr>
              <w:spacing w:line="240" w:lineRule="auto"/>
              <w:contextualSpacing/>
              <w:jc w:val="both"/>
              <w:rPr>
                <w:rFonts w:cstheme="minorHAnsi"/>
              </w:rPr>
            </w:pPr>
            <w:r w:rsidRPr="000F6AF7">
              <w:rPr>
                <w:rFonts w:cstheme="minorHAnsi"/>
              </w:rPr>
              <w:t>30%</w:t>
            </w:r>
          </w:p>
        </w:tc>
      </w:tr>
      <w:tr w:rsidR="00FE533B" w:rsidRPr="000F6AF7" w14:paraId="4A2C57AE" w14:textId="77777777" w:rsidTr="003C03DA">
        <w:trPr>
          <w:trHeight w:val="636"/>
        </w:trPr>
        <w:tc>
          <w:tcPr>
            <w:tcW w:w="157" w:type="pct"/>
            <w:tcBorders>
              <w:top w:val="single" w:sz="4" w:space="0" w:color="auto"/>
              <w:left w:val="single" w:sz="4" w:space="0" w:color="auto"/>
              <w:bottom w:val="single" w:sz="4" w:space="0" w:color="auto"/>
              <w:right w:val="single" w:sz="4" w:space="0" w:color="auto"/>
            </w:tcBorders>
          </w:tcPr>
          <w:p w14:paraId="2D2EAB65" w14:textId="77777777" w:rsidR="00FE533B" w:rsidRPr="000F6AF7" w:rsidRDefault="00FE533B" w:rsidP="003C03DA">
            <w:pPr>
              <w:jc w:val="both"/>
              <w:rPr>
                <w:rFonts w:cstheme="minorHAnsi"/>
                <w:b/>
              </w:rPr>
            </w:pPr>
          </w:p>
        </w:tc>
        <w:tc>
          <w:tcPr>
            <w:tcW w:w="2005" w:type="pct"/>
            <w:tcBorders>
              <w:top w:val="single" w:sz="4" w:space="0" w:color="auto"/>
              <w:left w:val="single" w:sz="4" w:space="0" w:color="auto"/>
              <w:bottom w:val="single" w:sz="4" w:space="0" w:color="auto"/>
              <w:right w:val="single" w:sz="4" w:space="0" w:color="auto"/>
            </w:tcBorders>
          </w:tcPr>
          <w:p w14:paraId="72721981" w14:textId="77777777" w:rsidR="00FE533B" w:rsidRPr="000F6AF7" w:rsidRDefault="00FE533B" w:rsidP="003C03DA">
            <w:pPr>
              <w:pStyle w:val="TableParagraph"/>
              <w:spacing w:before="1" w:line="237" w:lineRule="auto"/>
              <w:ind w:left="360" w:right="101"/>
              <w:jc w:val="both"/>
              <w:rPr>
                <w:rFonts w:asciiTheme="minorHAnsi" w:hAnsiTheme="minorHAnsi" w:cstheme="minorHAnsi"/>
                <w:b/>
              </w:rPr>
            </w:pPr>
          </w:p>
          <w:p w14:paraId="1E496593" w14:textId="77777777" w:rsidR="00FE533B" w:rsidRPr="000F6AF7" w:rsidRDefault="00FE533B" w:rsidP="003C03DA">
            <w:pPr>
              <w:pStyle w:val="TableParagraph"/>
              <w:spacing w:before="1" w:line="237" w:lineRule="auto"/>
              <w:ind w:left="360" w:right="101"/>
              <w:jc w:val="both"/>
              <w:rPr>
                <w:rFonts w:asciiTheme="minorHAnsi" w:hAnsiTheme="minorHAnsi" w:cstheme="minorHAnsi"/>
                <w:b/>
              </w:rPr>
            </w:pPr>
            <w:r w:rsidRPr="000F6AF7">
              <w:rPr>
                <w:rFonts w:asciiTheme="minorHAnsi" w:hAnsiTheme="minorHAnsi" w:cstheme="minorHAnsi"/>
                <w:b/>
              </w:rPr>
              <w:t>Total</w:t>
            </w:r>
          </w:p>
        </w:tc>
        <w:tc>
          <w:tcPr>
            <w:tcW w:w="1640" w:type="pct"/>
            <w:tcBorders>
              <w:top w:val="single" w:sz="4" w:space="0" w:color="auto"/>
              <w:left w:val="single" w:sz="4" w:space="0" w:color="auto"/>
              <w:bottom w:val="single" w:sz="4" w:space="0" w:color="auto"/>
              <w:right w:val="single" w:sz="4" w:space="0" w:color="auto"/>
            </w:tcBorders>
          </w:tcPr>
          <w:p w14:paraId="00CA67B0" w14:textId="77777777" w:rsidR="00FE533B" w:rsidRPr="000F6AF7" w:rsidRDefault="00FE533B" w:rsidP="003C03DA">
            <w:pPr>
              <w:spacing w:line="240" w:lineRule="auto"/>
              <w:contextualSpacing/>
              <w:jc w:val="both"/>
              <w:rPr>
                <w:rFonts w:cstheme="minorHAnsi"/>
                <w:b/>
              </w:rPr>
            </w:pPr>
          </w:p>
        </w:tc>
        <w:tc>
          <w:tcPr>
            <w:tcW w:w="573" w:type="pct"/>
            <w:tcBorders>
              <w:top w:val="single" w:sz="4" w:space="0" w:color="auto"/>
              <w:left w:val="single" w:sz="4" w:space="0" w:color="auto"/>
              <w:bottom w:val="single" w:sz="4" w:space="0" w:color="auto"/>
              <w:right w:val="single" w:sz="4" w:space="0" w:color="auto"/>
            </w:tcBorders>
          </w:tcPr>
          <w:p w14:paraId="6FF86FA6" w14:textId="77777777" w:rsidR="00FE533B" w:rsidRPr="000F6AF7" w:rsidRDefault="00FE533B" w:rsidP="003C03DA">
            <w:pPr>
              <w:spacing w:line="240" w:lineRule="auto"/>
              <w:contextualSpacing/>
              <w:jc w:val="both"/>
              <w:rPr>
                <w:rFonts w:cstheme="minorHAnsi"/>
                <w:b/>
              </w:rPr>
            </w:pPr>
          </w:p>
        </w:tc>
        <w:tc>
          <w:tcPr>
            <w:tcW w:w="624" w:type="pct"/>
            <w:tcBorders>
              <w:top w:val="single" w:sz="4" w:space="0" w:color="auto"/>
              <w:left w:val="single" w:sz="4" w:space="0" w:color="auto"/>
              <w:bottom w:val="single" w:sz="4" w:space="0" w:color="auto"/>
              <w:right w:val="single" w:sz="4" w:space="0" w:color="auto"/>
            </w:tcBorders>
          </w:tcPr>
          <w:p w14:paraId="28E033A9" w14:textId="77777777" w:rsidR="00FE533B" w:rsidRPr="000F6AF7" w:rsidRDefault="00FE533B" w:rsidP="003C03DA">
            <w:pPr>
              <w:spacing w:line="240" w:lineRule="auto"/>
              <w:contextualSpacing/>
              <w:jc w:val="both"/>
              <w:rPr>
                <w:rFonts w:cstheme="minorHAnsi"/>
                <w:b/>
              </w:rPr>
            </w:pPr>
          </w:p>
          <w:p w14:paraId="3C2A9F41" w14:textId="77777777" w:rsidR="00FE533B" w:rsidRPr="000F6AF7" w:rsidRDefault="00FE533B" w:rsidP="003C03DA">
            <w:pPr>
              <w:spacing w:line="240" w:lineRule="auto"/>
              <w:contextualSpacing/>
              <w:jc w:val="both"/>
              <w:rPr>
                <w:rFonts w:cstheme="minorHAnsi"/>
                <w:b/>
              </w:rPr>
            </w:pPr>
            <w:r w:rsidRPr="000F6AF7">
              <w:rPr>
                <w:rFonts w:cstheme="minorHAnsi"/>
                <w:b/>
              </w:rPr>
              <w:t>100%</w:t>
            </w:r>
          </w:p>
        </w:tc>
      </w:tr>
    </w:tbl>
    <w:p w14:paraId="55669051" w14:textId="77777777" w:rsidR="00EB1345" w:rsidRDefault="00EB1345" w:rsidP="00FE533B">
      <w:pPr>
        <w:pStyle w:val="NormalWeb"/>
        <w:spacing w:after="240"/>
        <w:ind w:right="224"/>
        <w:jc w:val="both"/>
        <w:rPr>
          <w:rFonts w:asciiTheme="minorHAnsi" w:eastAsiaTheme="minorHAnsi" w:hAnsiTheme="minorHAnsi" w:cstheme="minorHAnsi"/>
          <w:b/>
          <w:sz w:val="22"/>
          <w:szCs w:val="22"/>
        </w:rPr>
      </w:pPr>
    </w:p>
    <w:p w14:paraId="7A2FB2BF" w14:textId="704D0285" w:rsidR="00FE533B" w:rsidRPr="000F6AF7" w:rsidRDefault="00FE533B" w:rsidP="00FE533B">
      <w:pPr>
        <w:pStyle w:val="NormalWeb"/>
        <w:spacing w:after="240"/>
        <w:ind w:right="224"/>
        <w:jc w:val="both"/>
        <w:rPr>
          <w:rFonts w:asciiTheme="minorHAnsi" w:eastAsiaTheme="minorHAnsi" w:hAnsiTheme="minorHAnsi" w:cstheme="minorHAnsi"/>
          <w:b/>
          <w:sz w:val="22"/>
          <w:szCs w:val="22"/>
        </w:rPr>
      </w:pPr>
      <w:r w:rsidRPr="000F6AF7">
        <w:rPr>
          <w:rFonts w:asciiTheme="minorHAnsi" w:eastAsiaTheme="minorHAnsi" w:hAnsiTheme="minorHAnsi" w:cstheme="minorHAnsi"/>
          <w:b/>
          <w:sz w:val="22"/>
          <w:szCs w:val="22"/>
        </w:rPr>
        <w:t>Institutional Arrangement</w:t>
      </w:r>
    </w:p>
    <w:p w14:paraId="12E93703" w14:textId="77777777" w:rsidR="00FE533B" w:rsidRPr="000F6AF7" w:rsidRDefault="00FE533B" w:rsidP="00FE533B">
      <w:pPr>
        <w:pStyle w:val="NormalWeb"/>
        <w:spacing w:after="0"/>
        <w:ind w:right="224"/>
        <w:jc w:val="both"/>
        <w:rPr>
          <w:rFonts w:asciiTheme="minorHAnsi" w:eastAsiaTheme="minorHAnsi" w:hAnsiTheme="minorHAnsi" w:cstheme="minorHAnsi"/>
          <w:sz w:val="22"/>
          <w:szCs w:val="22"/>
        </w:rPr>
      </w:pPr>
      <w:r w:rsidRPr="000F6AF7">
        <w:rPr>
          <w:rFonts w:asciiTheme="minorHAnsi" w:eastAsiaTheme="minorHAnsi" w:hAnsiTheme="minorHAnsi" w:cstheme="minorHAnsi"/>
          <w:sz w:val="22"/>
          <w:szCs w:val="22"/>
        </w:rPr>
        <w:t xml:space="preserve">This assignment is commissioned by UNCDF in partnership with UBA and FITSPA. A steering committee – composed of members from the partner institutions - will be set up to oversee the assignment. </w:t>
      </w:r>
    </w:p>
    <w:p w14:paraId="17F017AE" w14:textId="77777777" w:rsidR="00FE533B" w:rsidRPr="000F6AF7" w:rsidRDefault="00FE533B" w:rsidP="00EB1345">
      <w:pPr>
        <w:pStyle w:val="NormalWeb"/>
        <w:numPr>
          <w:ilvl w:val="0"/>
          <w:numId w:val="23"/>
        </w:numPr>
        <w:spacing w:after="0"/>
        <w:ind w:right="224"/>
        <w:jc w:val="both"/>
        <w:rPr>
          <w:rFonts w:asciiTheme="minorHAnsi" w:eastAsiaTheme="minorHAnsi" w:hAnsiTheme="minorHAnsi" w:cstheme="minorHAnsi"/>
          <w:sz w:val="22"/>
          <w:szCs w:val="22"/>
        </w:rPr>
      </w:pPr>
      <w:r w:rsidRPr="000F6AF7">
        <w:rPr>
          <w:rFonts w:asciiTheme="minorHAnsi" w:eastAsiaTheme="minorHAnsi" w:hAnsiTheme="minorHAnsi" w:cstheme="minorHAnsi"/>
          <w:sz w:val="22"/>
          <w:szCs w:val="22"/>
        </w:rPr>
        <w:lastRenderedPageBreak/>
        <w:t xml:space="preserve">The </w:t>
      </w:r>
      <w:r>
        <w:rPr>
          <w:rFonts w:asciiTheme="minorHAnsi" w:eastAsiaTheme="minorHAnsi" w:hAnsiTheme="minorHAnsi" w:cstheme="minorHAnsi"/>
          <w:sz w:val="22"/>
          <w:szCs w:val="22"/>
        </w:rPr>
        <w:t>consultant</w:t>
      </w:r>
      <w:r w:rsidRPr="000F6AF7">
        <w:rPr>
          <w:rFonts w:asciiTheme="minorHAnsi" w:eastAsiaTheme="minorHAnsi" w:hAnsiTheme="minorHAnsi" w:cstheme="minorHAnsi"/>
          <w:sz w:val="22"/>
          <w:szCs w:val="22"/>
        </w:rPr>
        <w:t xml:space="preserve"> is expected work closely with the steering committee through the assignment </w:t>
      </w:r>
    </w:p>
    <w:p w14:paraId="70C91A6A" w14:textId="77777777" w:rsidR="00FE533B" w:rsidRPr="000F6AF7" w:rsidRDefault="00FE533B" w:rsidP="00EB1345">
      <w:pPr>
        <w:pStyle w:val="NormalWeb"/>
        <w:numPr>
          <w:ilvl w:val="1"/>
          <w:numId w:val="23"/>
        </w:numPr>
        <w:spacing w:after="0"/>
        <w:ind w:right="224"/>
        <w:jc w:val="both"/>
        <w:rPr>
          <w:rFonts w:asciiTheme="minorHAnsi" w:eastAsiaTheme="minorHAnsi" w:hAnsiTheme="minorHAnsi" w:cstheme="minorHAnsi"/>
          <w:sz w:val="22"/>
          <w:szCs w:val="22"/>
        </w:rPr>
      </w:pPr>
      <w:r w:rsidRPr="000F6AF7">
        <w:rPr>
          <w:rFonts w:asciiTheme="minorHAnsi" w:eastAsiaTheme="minorHAnsi" w:hAnsiTheme="minorHAnsi" w:cstheme="minorHAnsi"/>
          <w:sz w:val="22"/>
          <w:szCs w:val="22"/>
        </w:rPr>
        <w:t xml:space="preserve">Project meetings will be held at the submission of each milestone. </w:t>
      </w:r>
    </w:p>
    <w:p w14:paraId="6E075B27" w14:textId="77777777" w:rsidR="00FE533B" w:rsidRPr="000F6AF7" w:rsidRDefault="00FE533B" w:rsidP="00EB1345">
      <w:pPr>
        <w:pStyle w:val="NormalWeb"/>
        <w:numPr>
          <w:ilvl w:val="1"/>
          <w:numId w:val="23"/>
        </w:numPr>
        <w:spacing w:after="0"/>
        <w:ind w:right="224"/>
        <w:jc w:val="both"/>
        <w:rPr>
          <w:rFonts w:asciiTheme="minorHAnsi" w:eastAsiaTheme="minorHAnsi" w:hAnsiTheme="minorHAnsi" w:cstheme="minorHAnsi"/>
          <w:sz w:val="22"/>
          <w:szCs w:val="22"/>
        </w:rPr>
      </w:pPr>
      <w:r w:rsidRPr="000F6AF7">
        <w:rPr>
          <w:rFonts w:asciiTheme="minorHAnsi" w:eastAsiaTheme="minorHAnsi" w:hAnsiTheme="minorHAnsi" w:cstheme="minorHAnsi"/>
          <w:sz w:val="22"/>
          <w:szCs w:val="22"/>
        </w:rPr>
        <w:t xml:space="preserve">Other technical meetings might be held as deemed necessary through the course of the assignment </w:t>
      </w:r>
    </w:p>
    <w:p w14:paraId="2B40D0BE" w14:textId="77777777" w:rsidR="00FE533B" w:rsidRPr="000F6AF7" w:rsidRDefault="00FE533B" w:rsidP="00EB1345">
      <w:pPr>
        <w:pStyle w:val="NormalWeb"/>
        <w:numPr>
          <w:ilvl w:val="0"/>
          <w:numId w:val="23"/>
        </w:numPr>
        <w:spacing w:after="0"/>
        <w:ind w:right="224"/>
        <w:jc w:val="both"/>
        <w:rPr>
          <w:rFonts w:asciiTheme="minorHAnsi" w:eastAsiaTheme="minorHAnsi" w:hAnsiTheme="minorHAnsi" w:cstheme="minorHAnsi"/>
          <w:sz w:val="22"/>
          <w:szCs w:val="22"/>
        </w:rPr>
      </w:pPr>
      <w:r w:rsidRPr="000F6AF7">
        <w:rPr>
          <w:rFonts w:asciiTheme="minorHAnsi" w:eastAsiaTheme="minorHAnsi" w:hAnsiTheme="minorHAnsi" w:cstheme="minorHAnsi"/>
          <w:sz w:val="22"/>
          <w:szCs w:val="22"/>
        </w:rPr>
        <w:t>Approval of deliverables will do by the steering committee.</w:t>
      </w:r>
    </w:p>
    <w:p w14:paraId="7094E050" w14:textId="77777777" w:rsidR="00FE533B" w:rsidRPr="000F6AF7" w:rsidRDefault="00FE533B" w:rsidP="00EB1345">
      <w:pPr>
        <w:numPr>
          <w:ilvl w:val="0"/>
          <w:numId w:val="23"/>
        </w:numPr>
        <w:spacing w:before="100" w:beforeAutospacing="1" w:after="100" w:afterAutospacing="1" w:line="240" w:lineRule="auto"/>
        <w:jc w:val="both"/>
        <w:rPr>
          <w:rFonts w:cstheme="minorHAnsi"/>
        </w:rPr>
      </w:pPr>
      <w:r w:rsidRPr="000F6AF7">
        <w:rPr>
          <w:rFonts w:cstheme="minorHAnsi"/>
        </w:rPr>
        <w:t>Payments shall be made only upon satisfactory completion and UNCDF’s written acceptance of each deliverable duly approved by the</w:t>
      </w:r>
      <w:r>
        <w:rPr>
          <w:rFonts w:cstheme="minorHAnsi"/>
        </w:rPr>
        <w:t xml:space="preserve"> UNCDF Digital Country Lead</w:t>
      </w:r>
      <w:r w:rsidRPr="000F6AF7">
        <w:rPr>
          <w:rFonts w:cstheme="minorHAnsi"/>
        </w:rPr>
        <w:t xml:space="preserve"> </w:t>
      </w:r>
    </w:p>
    <w:p w14:paraId="1A6E4E5B" w14:textId="77777777" w:rsidR="00FE533B" w:rsidRPr="000F6AF7" w:rsidRDefault="00FE533B" w:rsidP="00EB1345">
      <w:pPr>
        <w:numPr>
          <w:ilvl w:val="0"/>
          <w:numId w:val="23"/>
        </w:numPr>
        <w:spacing w:before="100" w:beforeAutospacing="1" w:after="100" w:afterAutospacing="1" w:line="240" w:lineRule="auto"/>
        <w:jc w:val="both"/>
        <w:rPr>
          <w:rFonts w:cstheme="minorHAnsi"/>
        </w:rPr>
      </w:pPr>
      <w:r w:rsidRPr="000F6AF7">
        <w:rPr>
          <w:rFonts w:cstheme="minorHAnsi"/>
        </w:rPr>
        <w:t xml:space="preserve">Disbursement of the final payment shall require a signed performance evaluation of the consultant. </w:t>
      </w:r>
    </w:p>
    <w:p w14:paraId="14C0C51D" w14:textId="77777777" w:rsidR="00FE533B" w:rsidRPr="000F6AF7" w:rsidRDefault="00FE533B" w:rsidP="00FE533B">
      <w:pPr>
        <w:pStyle w:val="NormalWeb"/>
        <w:spacing w:after="240"/>
        <w:ind w:left="720" w:right="224"/>
        <w:jc w:val="both"/>
        <w:rPr>
          <w:rFonts w:asciiTheme="minorHAnsi" w:eastAsiaTheme="minorHAnsi" w:hAnsiTheme="minorHAnsi" w:cstheme="minorHAnsi"/>
          <w:b/>
          <w:sz w:val="22"/>
          <w:szCs w:val="22"/>
        </w:rPr>
      </w:pPr>
      <w:r w:rsidRPr="000F6AF7">
        <w:rPr>
          <w:rFonts w:asciiTheme="minorHAnsi" w:eastAsiaTheme="minorHAnsi" w:hAnsiTheme="minorHAnsi" w:cstheme="minorHAnsi"/>
          <w:b/>
          <w:sz w:val="22"/>
          <w:szCs w:val="22"/>
        </w:rPr>
        <w:t xml:space="preserve">Facilities to be provided by UNCDF </w:t>
      </w:r>
    </w:p>
    <w:p w14:paraId="4256AB06" w14:textId="77777777" w:rsidR="00FE533B" w:rsidRPr="000F6AF7" w:rsidRDefault="00FE533B" w:rsidP="00EB1345">
      <w:pPr>
        <w:pStyle w:val="NormalWeb"/>
        <w:numPr>
          <w:ilvl w:val="0"/>
          <w:numId w:val="22"/>
        </w:numPr>
        <w:spacing w:after="0"/>
        <w:ind w:right="224"/>
        <w:jc w:val="both"/>
        <w:rPr>
          <w:rFonts w:asciiTheme="minorHAnsi" w:eastAsiaTheme="minorHAnsi" w:hAnsiTheme="minorHAnsi" w:cstheme="minorHAnsi"/>
          <w:sz w:val="22"/>
          <w:szCs w:val="22"/>
        </w:rPr>
      </w:pPr>
      <w:r w:rsidRPr="000F6AF7">
        <w:rPr>
          <w:rFonts w:asciiTheme="minorHAnsi" w:eastAsiaTheme="minorHAnsi" w:hAnsiTheme="minorHAnsi" w:cstheme="minorHAnsi"/>
          <w:sz w:val="22"/>
          <w:szCs w:val="22"/>
        </w:rPr>
        <w:t xml:space="preserve">For validation meetups or workshops with stakeholders, UNCDF and the partners </w:t>
      </w:r>
      <w:r>
        <w:rPr>
          <w:rFonts w:asciiTheme="minorHAnsi" w:eastAsiaTheme="minorHAnsi" w:hAnsiTheme="minorHAnsi" w:cstheme="minorHAnsi"/>
          <w:sz w:val="22"/>
          <w:szCs w:val="22"/>
        </w:rPr>
        <w:t>will</w:t>
      </w:r>
      <w:r w:rsidRPr="000F6AF7">
        <w:rPr>
          <w:rFonts w:asciiTheme="minorHAnsi" w:eastAsiaTheme="minorHAnsi" w:hAnsiTheme="minorHAnsi" w:cstheme="minorHAnsi"/>
          <w:sz w:val="22"/>
          <w:szCs w:val="22"/>
        </w:rPr>
        <w:t xml:space="preserve"> provide premises and conferencing tools. </w:t>
      </w:r>
    </w:p>
    <w:p w14:paraId="11EBD595" w14:textId="77777777" w:rsidR="00FE533B" w:rsidRDefault="00FE533B" w:rsidP="00FE533B">
      <w:pPr>
        <w:pStyle w:val="NormalWeb"/>
        <w:spacing w:after="240"/>
        <w:ind w:left="720" w:right="224"/>
        <w:jc w:val="both"/>
        <w:rPr>
          <w:rFonts w:asciiTheme="minorHAnsi" w:eastAsiaTheme="minorHAnsi" w:hAnsiTheme="minorHAnsi" w:cstheme="minorHAnsi"/>
          <w:b/>
          <w:sz w:val="22"/>
          <w:szCs w:val="22"/>
        </w:rPr>
      </w:pPr>
    </w:p>
    <w:p w14:paraId="1F6D64C9" w14:textId="77777777" w:rsidR="00FE533B" w:rsidRPr="000F6AF7" w:rsidRDefault="00FE533B" w:rsidP="00FE533B">
      <w:pPr>
        <w:pStyle w:val="NormalWeb"/>
        <w:spacing w:after="240"/>
        <w:ind w:left="720" w:right="224"/>
        <w:jc w:val="both"/>
        <w:rPr>
          <w:rFonts w:asciiTheme="minorHAnsi" w:eastAsiaTheme="minorHAnsi" w:hAnsiTheme="minorHAnsi" w:cstheme="minorHAnsi"/>
          <w:b/>
          <w:sz w:val="22"/>
          <w:szCs w:val="22"/>
        </w:rPr>
      </w:pPr>
      <w:r w:rsidRPr="000F6AF7">
        <w:rPr>
          <w:rFonts w:asciiTheme="minorHAnsi" w:eastAsiaTheme="minorHAnsi" w:hAnsiTheme="minorHAnsi" w:cstheme="minorHAnsi"/>
          <w:b/>
          <w:sz w:val="22"/>
          <w:szCs w:val="22"/>
        </w:rPr>
        <w:t xml:space="preserve">Duration of the work </w:t>
      </w:r>
    </w:p>
    <w:p w14:paraId="42C03A94" w14:textId="77777777" w:rsidR="00FE533B" w:rsidRPr="000F6AF7" w:rsidRDefault="00FE533B" w:rsidP="00EB1345">
      <w:pPr>
        <w:pStyle w:val="ListParagraph"/>
        <w:widowControl w:val="0"/>
        <w:numPr>
          <w:ilvl w:val="0"/>
          <w:numId w:val="18"/>
        </w:numPr>
        <w:overflowPunct w:val="0"/>
        <w:adjustRightInd w:val="0"/>
        <w:spacing w:after="0" w:line="240" w:lineRule="auto"/>
        <w:jc w:val="both"/>
        <w:rPr>
          <w:rFonts w:cstheme="minorHAnsi"/>
        </w:rPr>
      </w:pPr>
      <w:r w:rsidRPr="000F6AF7">
        <w:rPr>
          <w:rFonts w:cstheme="minorHAnsi"/>
        </w:rPr>
        <w:t>The duration of the study is 50 working days spread across 3 months.</w:t>
      </w:r>
    </w:p>
    <w:p w14:paraId="63940526" w14:textId="2FC5C311" w:rsidR="00FE533B" w:rsidRPr="000F6AF7" w:rsidRDefault="00FE533B" w:rsidP="00EB1345">
      <w:pPr>
        <w:pStyle w:val="ListParagraph"/>
        <w:widowControl w:val="0"/>
        <w:numPr>
          <w:ilvl w:val="0"/>
          <w:numId w:val="18"/>
        </w:numPr>
        <w:overflowPunct w:val="0"/>
        <w:adjustRightInd w:val="0"/>
        <w:spacing w:after="0" w:line="240" w:lineRule="auto"/>
        <w:jc w:val="both"/>
        <w:rPr>
          <w:rFonts w:cstheme="minorHAnsi"/>
        </w:rPr>
      </w:pPr>
      <w:r w:rsidRPr="000F6AF7">
        <w:rPr>
          <w:rFonts w:cstheme="minorHAnsi"/>
        </w:rPr>
        <w:t xml:space="preserve">The target date of commencement </w:t>
      </w:r>
      <w:r w:rsidRPr="004E3741">
        <w:rPr>
          <w:rFonts w:cstheme="minorHAnsi"/>
        </w:rPr>
        <w:t>is 1</w:t>
      </w:r>
      <w:r w:rsidRPr="004E3741">
        <w:rPr>
          <w:rFonts w:cstheme="minorHAnsi"/>
          <w:vertAlign w:val="superscript"/>
        </w:rPr>
        <w:t>st</w:t>
      </w:r>
      <w:r w:rsidRPr="004E3741">
        <w:rPr>
          <w:rFonts w:cstheme="minorHAnsi"/>
        </w:rPr>
        <w:t xml:space="preserve"> </w:t>
      </w:r>
      <w:r>
        <w:rPr>
          <w:rFonts w:cstheme="minorHAnsi"/>
        </w:rPr>
        <w:t>November</w:t>
      </w:r>
      <w:r w:rsidRPr="004E3741">
        <w:rPr>
          <w:rFonts w:cstheme="minorHAnsi"/>
        </w:rPr>
        <w:t xml:space="preserve"> </w:t>
      </w:r>
      <w:r w:rsidRPr="000F6AF7">
        <w:rPr>
          <w:rFonts w:cstheme="minorHAnsi"/>
        </w:rPr>
        <w:t xml:space="preserve">2022, and the expected completion date is </w:t>
      </w:r>
      <w:r>
        <w:rPr>
          <w:rFonts w:cstheme="minorHAnsi"/>
        </w:rPr>
        <w:t xml:space="preserve">30th </w:t>
      </w:r>
      <w:r w:rsidR="002D59A6">
        <w:rPr>
          <w:rFonts w:cstheme="minorHAnsi"/>
        </w:rPr>
        <w:t>January</w:t>
      </w:r>
      <w:r w:rsidRPr="000F6AF7">
        <w:rPr>
          <w:rFonts w:cstheme="minorHAnsi"/>
        </w:rPr>
        <w:t xml:space="preserve"> 202</w:t>
      </w:r>
      <w:r w:rsidR="002D59A6">
        <w:rPr>
          <w:rFonts w:cstheme="minorHAnsi"/>
        </w:rPr>
        <w:t>3</w:t>
      </w:r>
      <w:r w:rsidRPr="000F6AF7">
        <w:rPr>
          <w:rFonts w:cstheme="minorHAnsi"/>
        </w:rPr>
        <w:t xml:space="preserve">. </w:t>
      </w:r>
    </w:p>
    <w:p w14:paraId="40966449" w14:textId="77777777" w:rsidR="00FE533B" w:rsidRPr="000F6AF7" w:rsidRDefault="00FE533B" w:rsidP="00FE533B">
      <w:pPr>
        <w:pStyle w:val="NormalWeb"/>
        <w:spacing w:after="0"/>
        <w:ind w:left="360" w:right="224"/>
        <w:jc w:val="both"/>
        <w:rPr>
          <w:rFonts w:asciiTheme="minorHAnsi" w:eastAsiaTheme="minorHAnsi" w:hAnsiTheme="minorHAnsi" w:cstheme="minorHAnsi"/>
          <w:sz w:val="22"/>
          <w:szCs w:val="22"/>
        </w:rPr>
      </w:pPr>
    </w:p>
    <w:p w14:paraId="64922A6C" w14:textId="77777777" w:rsidR="00FE533B" w:rsidRPr="000F6AF7" w:rsidRDefault="00FE533B" w:rsidP="00FE533B">
      <w:pPr>
        <w:pStyle w:val="TableParagraph"/>
        <w:spacing w:line="312" w:lineRule="auto"/>
        <w:ind w:left="720"/>
        <w:jc w:val="both"/>
        <w:rPr>
          <w:rFonts w:asciiTheme="minorHAnsi" w:hAnsiTheme="minorHAnsi" w:cstheme="minorHAnsi"/>
        </w:rPr>
      </w:pPr>
      <w:r w:rsidRPr="000F6AF7">
        <w:rPr>
          <w:rFonts w:asciiTheme="minorHAnsi" w:eastAsiaTheme="minorHAnsi" w:hAnsiTheme="minorHAnsi" w:cstheme="minorHAnsi"/>
          <w:b/>
        </w:rPr>
        <w:t>Duty Station</w:t>
      </w:r>
    </w:p>
    <w:p w14:paraId="56724C45" w14:textId="77777777" w:rsidR="00FE533B" w:rsidRPr="000F6AF7" w:rsidRDefault="00FE533B" w:rsidP="00EB1345">
      <w:pPr>
        <w:pStyle w:val="ListParagraph"/>
        <w:widowControl w:val="0"/>
        <w:numPr>
          <w:ilvl w:val="0"/>
          <w:numId w:val="22"/>
        </w:numPr>
        <w:overflowPunct w:val="0"/>
        <w:adjustRightInd w:val="0"/>
        <w:spacing w:after="0"/>
        <w:jc w:val="both"/>
        <w:rPr>
          <w:rFonts w:cstheme="minorHAnsi"/>
        </w:rPr>
      </w:pPr>
      <w:r w:rsidRPr="000F6AF7">
        <w:rPr>
          <w:rFonts w:cstheme="minorHAnsi"/>
        </w:rPr>
        <w:t>The</w:t>
      </w:r>
      <w:r w:rsidRPr="000F6AF7">
        <w:rPr>
          <w:rFonts w:cstheme="minorHAnsi"/>
          <w:spacing w:val="-3"/>
        </w:rPr>
        <w:t xml:space="preserve"> </w:t>
      </w:r>
      <w:r w:rsidRPr="000F6AF7">
        <w:rPr>
          <w:rFonts w:cstheme="minorHAnsi"/>
        </w:rPr>
        <w:t>consultant</w:t>
      </w:r>
      <w:r w:rsidRPr="000F6AF7">
        <w:rPr>
          <w:rFonts w:cstheme="minorHAnsi"/>
          <w:spacing w:val="-5"/>
        </w:rPr>
        <w:t xml:space="preserve"> </w:t>
      </w:r>
      <w:r w:rsidRPr="000F6AF7">
        <w:rPr>
          <w:rFonts w:cstheme="minorHAnsi"/>
        </w:rPr>
        <w:t>will</w:t>
      </w:r>
      <w:r w:rsidRPr="000F6AF7">
        <w:rPr>
          <w:rFonts w:cstheme="minorHAnsi"/>
          <w:spacing w:val="-3"/>
        </w:rPr>
        <w:t xml:space="preserve"> </w:t>
      </w:r>
      <w:r w:rsidRPr="000F6AF7">
        <w:rPr>
          <w:rFonts w:cstheme="minorHAnsi"/>
        </w:rPr>
        <w:t>be</w:t>
      </w:r>
      <w:r w:rsidRPr="000F6AF7">
        <w:rPr>
          <w:rFonts w:cstheme="minorHAnsi"/>
          <w:spacing w:val="-1"/>
        </w:rPr>
        <w:t xml:space="preserve"> </w:t>
      </w:r>
      <w:r w:rsidRPr="000F6AF7">
        <w:rPr>
          <w:rFonts w:cstheme="minorHAnsi"/>
        </w:rPr>
        <w:t>remote based (in Kampala) unless called upon for meetings by the partners.</w:t>
      </w:r>
    </w:p>
    <w:p w14:paraId="79E4E780" w14:textId="77777777" w:rsidR="00FE533B" w:rsidRPr="000F6AF7" w:rsidRDefault="00FE533B" w:rsidP="00FE533B">
      <w:pPr>
        <w:pStyle w:val="NormalWeb"/>
        <w:spacing w:before="2" w:after="2"/>
        <w:ind w:left="720"/>
        <w:jc w:val="both"/>
        <w:rPr>
          <w:rFonts w:asciiTheme="minorHAnsi" w:hAnsiTheme="minorHAnsi" w:cstheme="minorHAnsi"/>
          <w:b/>
          <w:bCs/>
          <w:sz w:val="22"/>
          <w:szCs w:val="22"/>
        </w:rPr>
      </w:pPr>
      <w:r w:rsidRPr="000F6AF7">
        <w:rPr>
          <w:rFonts w:asciiTheme="minorHAnsi" w:hAnsiTheme="minorHAnsi" w:cstheme="minorHAnsi"/>
          <w:b/>
          <w:bCs/>
          <w:sz w:val="22"/>
          <w:szCs w:val="22"/>
        </w:rPr>
        <w:t>Travel</w:t>
      </w:r>
    </w:p>
    <w:p w14:paraId="5D92240A" w14:textId="77777777" w:rsidR="00FE533B" w:rsidRPr="000F6AF7" w:rsidRDefault="00FE533B" w:rsidP="00EB1345">
      <w:pPr>
        <w:pStyle w:val="ListParagraph"/>
        <w:widowControl w:val="0"/>
        <w:numPr>
          <w:ilvl w:val="0"/>
          <w:numId w:val="22"/>
        </w:numPr>
        <w:overflowPunct w:val="0"/>
        <w:adjustRightInd w:val="0"/>
        <w:spacing w:before="100" w:beforeAutospacing="1" w:after="100" w:afterAutospacing="1" w:line="360" w:lineRule="auto"/>
        <w:jc w:val="both"/>
        <w:rPr>
          <w:rFonts w:cstheme="minorHAnsi"/>
        </w:rPr>
      </w:pPr>
      <w:r w:rsidRPr="000F6AF7">
        <w:rPr>
          <w:rFonts w:cstheme="minorHAnsi"/>
        </w:rPr>
        <w:t>There is no travel required for this assignment</w:t>
      </w:r>
    </w:p>
    <w:p w14:paraId="4A7D8E4A" w14:textId="77777777" w:rsidR="00FE533B" w:rsidRPr="000F6AF7" w:rsidRDefault="00FE533B" w:rsidP="00FE533B">
      <w:pPr>
        <w:pStyle w:val="NormalWeb"/>
        <w:spacing w:after="0"/>
        <w:ind w:right="224"/>
        <w:jc w:val="both"/>
        <w:rPr>
          <w:rFonts w:asciiTheme="minorHAnsi" w:eastAsiaTheme="minorHAnsi" w:hAnsiTheme="minorHAnsi" w:cstheme="minorHAnsi"/>
          <w:sz w:val="22"/>
          <w:szCs w:val="22"/>
        </w:rPr>
      </w:pPr>
    </w:p>
    <w:p w14:paraId="4DC893FC" w14:textId="77777777" w:rsidR="00FE533B" w:rsidRPr="000F6AF7" w:rsidRDefault="00FE533B" w:rsidP="00FE533B">
      <w:pPr>
        <w:pStyle w:val="NormalWeb"/>
        <w:spacing w:after="240"/>
        <w:ind w:right="224"/>
        <w:jc w:val="both"/>
        <w:rPr>
          <w:rFonts w:asciiTheme="minorHAnsi" w:hAnsiTheme="minorHAnsi" w:cstheme="minorHAnsi"/>
          <w:b/>
          <w:sz w:val="22"/>
          <w:szCs w:val="22"/>
        </w:rPr>
      </w:pPr>
      <w:r w:rsidRPr="000F6AF7">
        <w:rPr>
          <w:rFonts w:asciiTheme="minorHAnsi" w:hAnsiTheme="minorHAnsi" w:cstheme="minorHAnsi"/>
          <w:b/>
          <w:sz w:val="22"/>
          <w:szCs w:val="22"/>
        </w:rPr>
        <w:t>Qualifications of the Successful Contractor:</w:t>
      </w:r>
    </w:p>
    <w:p w14:paraId="22E201FE" w14:textId="77777777" w:rsidR="00FE533B" w:rsidRPr="000F6AF7" w:rsidRDefault="00FE533B" w:rsidP="00FE533B">
      <w:pPr>
        <w:pStyle w:val="TableParagraph"/>
        <w:ind w:left="107" w:right="94"/>
        <w:jc w:val="both"/>
        <w:rPr>
          <w:rFonts w:asciiTheme="minorHAnsi" w:hAnsiTheme="minorHAnsi" w:cstheme="minorHAnsi"/>
        </w:rPr>
      </w:pPr>
      <w:r w:rsidRPr="000F6AF7">
        <w:rPr>
          <w:rFonts w:asciiTheme="minorHAnsi" w:hAnsiTheme="minorHAnsi" w:cstheme="minorHAnsi"/>
        </w:rPr>
        <w:t>The successful consultant will have a background in ICT / digital transformation applied to the financial sectors and/or extensive functional</w:t>
      </w:r>
      <w:r w:rsidRPr="000F6AF7">
        <w:rPr>
          <w:rFonts w:asciiTheme="minorHAnsi" w:hAnsiTheme="minorHAnsi" w:cstheme="minorHAnsi"/>
          <w:spacing w:val="1"/>
        </w:rPr>
        <w:t xml:space="preserve"> </w:t>
      </w:r>
      <w:r w:rsidRPr="000F6AF7">
        <w:rPr>
          <w:rFonts w:asciiTheme="minorHAnsi" w:hAnsiTheme="minorHAnsi" w:cstheme="minorHAnsi"/>
          <w:spacing w:val="-1"/>
        </w:rPr>
        <w:t>experience</w:t>
      </w:r>
      <w:r w:rsidRPr="000F6AF7">
        <w:rPr>
          <w:rFonts w:asciiTheme="minorHAnsi" w:hAnsiTheme="minorHAnsi" w:cstheme="minorHAnsi"/>
          <w:spacing w:val="-10"/>
        </w:rPr>
        <w:t xml:space="preserve"> </w:t>
      </w:r>
      <w:r w:rsidRPr="000F6AF7">
        <w:rPr>
          <w:rFonts w:asciiTheme="minorHAnsi" w:hAnsiTheme="minorHAnsi" w:cstheme="minorHAnsi"/>
          <w:spacing w:val="-1"/>
        </w:rPr>
        <w:t>in</w:t>
      </w:r>
      <w:r w:rsidRPr="000F6AF7">
        <w:rPr>
          <w:rFonts w:asciiTheme="minorHAnsi" w:hAnsiTheme="minorHAnsi" w:cstheme="minorHAnsi"/>
          <w:spacing w:val="-10"/>
        </w:rPr>
        <w:t xml:space="preserve"> Fintech / </w:t>
      </w:r>
      <w:r w:rsidRPr="000F6AF7">
        <w:rPr>
          <w:rFonts w:asciiTheme="minorHAnsi" w:hAnsiTheme="minorHAnsi" w:cstheme="minorHAnsi"/>
          <w:spacing w:val="-1"/>
        </w:rPr>
        <w:t>Agritech</w:t>
      </w:r>
      <w:r w:rsidRPr="000F6AF7">
        <w:rPr>
          <w:rFonts w:asciiTheme="minorHAnsi" w:hAnsiTheme="minorHAnsi" w:cstheme="minorHAnsi"/>
          <w:spacing w:val="-10"/>
        </w:rPr>
        <w:t xml:space="preserve"> </w:t>
      </w:r>
      <w:r w:rsidRPr="000F6AF7">
        <w:rPr>
          <w:rFonts w:asciiTheme="minorHAnsi" w:hAnsiTheme="minorHAnsi" w:cstheme="minorHAnsi"/>
          <w:spacing w:val="-1"/>
        </w:rPr>
        <w:t>in</w:t>
      </w:r>
      <w:r w:rsidRPr="000F6AF7">
        <w:rPr>
          <w:rFonts w:asciiTheme="minorHAnsi" w:hAnsiTheme="minorHAnsi" w:cstheme="minorHAnsi"/>
          <w:spacing w:val="-12"/>
        </w:rPr>
        <w:t xml:space="preserve"> </w:t>
      </w:r>
      <w:r w:rsidRPr="000F6AF7">
        <w:rPr>
          <w:rFonts w:asciiTheme="minorHAnsi" w:hAnsiTheme="minorHAnsi" w:cstheme="minorHAnsi"/>
          <w:spacing w:val="-1"/>
        </w:rPr>
        <w:t xml:space="preserve">Uganda </w:t>
      </w:r>
      <w:r w:rsidRPr="000F6AF7">
        <w:rPr>
          <w:rFonts w:asciiTheme="minorHAnsi" w:hAnsiTheme="minorHAnsi" w:cstheme="minorHAnsi"/>
        </w:rPr>
        <w:t>or</w:t>
      </w:r>
      <w:r w:rsidRPr="000F6AF7">
        <w:rPr>
          <w:rFonts w:asciiTheme="minorHAnsi" w:hAnsiTheme="minorHAnsi" w:cstheme="minorHAnsi"/>
          <w:spacing w:val="-11"/>
        </w:rPr>
        <w:t xml:space="preserve"> </w:t>
      </w:r>
      <w:r w:rsidRPr="000F6AF7">
        <w:rPr>
          <w:rFonts w:asciiTheme="minorHAnsi" w:hAnsiTheme="minorHAnsi" w:cstheme="minorHAnsi"/>
        </w:rPr>
        <w:t>other</w:t>
      </w:r>
      <w:r w:rsidRPr="000F6AF7">
        <w:rPr>
          <w:rFonts w:asciiTheme="minorHAnsi" w:hAnsiTheme="minorHAnsi" w:cstheme="minorHAnsi"/>
          <w:spacing w:val="-10"/>
        </w:rPr>
        <w:t xml:space="preserve"> </w:t>
      </w:r>
      <w:r w:rsidRPr="000F6AF7">
        <w:rPr>
          <w:rFonts w:asciiTheme="minorHAnsi" w:hAnsiTheme="minorHAnsi" w:cstheme="minorHAnsi"/>
        </w:rPr>
        <w:t>East African</w:t>
      </w:r>
      <w:r w:rsidRPr="000F6AF7">
        <w:rPr>
          <w:rFonts w:asciiTheme="minorHAnsi" w:hAnsiTheme="minorHAnsi" w:cstheme="minorHAnsi"/>
          <w:spacing w:val="-12"/>
        </w:rPr>
        <w:t xml:space="preserve"> </w:t>
      </w:r>
      <w:r w:rsidRPr="000F6AF7">
        <w:rPr>
          <w:rFonts w:asciiTheme="minorHAnsi" w:hAnsiTheme="minorHAnsi" w:cstheme="minorHAnsi"/>
        </w:rPr>
        <w:t>countries</w:t>
      </w:r>
      <w:r w:rsidRPr="000F6AF7">
        <w:rPr>
          <w:rFonts w:asciiTheme="minorHAnsi" w:hAnsiTheme="minorHAnsi" w:cstheme="minorHAnsi"/>
          <w:spacing w:val="-13"/>
        </w:rPr>
        <w:t xml:space="preserve"> </w:t>
      </w:r>
      <w:r w:rsidRPr="000F6AF7">
        <w:rPr>
          <w:rFonts w:asciiTheme="minorHAnsi" w:hAnsiTheme="minorHAnsi" w:cstheme="minorHAnsi"/>
        </w:rPr>
        <w:t>with</w:t>
      </w:r>
      <w:r w:rsidRPr="000F6AF7">
        <w:rPr>
          <w:rFonts w:asciiTheme="minorHAnsi" w:hAnsiTheme="minorHAnsi" w:cstheme="minorHAnsi"/>
          <w:spacing w:val="-11"/>
        </w:rPr>
        <w:t xml:space="preserve"> </w:t>
      </w:r>
      <w:r w:rsidRPr="000F6AF7">
        <w:rPr>
          <w:rFonts w:asciiTheme="minorHAnsi" w:hAnsiTheme="minorHAnsi" w:cstheme="minorHAnsi"/>
        </w:rPr>
        <w:t>strong</w:t>
      </w:r>
      <w:r w:rsidRPr="000F6AF7">
        <w:rPr>
          <w:rFonts w:asciiTheme="minorHAnsi" w:hAnsiTheme="minorHAnsi" w:cstheme="minorHAnsi"/>
          <w:spacing w:val="-13"/>
        </w:rPr>
        <w:t xml:space="preserve"> </w:t>
      </w:r>
      <w:r w:rsidRPr="000F6AF7">
        <w:rPr>
          <w:rFonts w:asciiTheme="minorHAnsi" w:hAnsiTheme="minorHAnsi" w:cstheme="minorHAnsi"/>
        </w:rPr>
        <w:t>technical</w:t>
      </w:r>
      <w:r w:rsidRPr="000F6AF7">
        <w:rPr>
          <w:rFonts w:asciiTheme="minorHAnsi" w:hAnsiTheme="minorHAnsi" w:cstheme="minorHAnsi"/>
          <w:spacing w:val="-12"/>
        </w:rPr>
        <w:t xml:space="preserve"> </w:t>
      </w:r>
      <w:r w:rsidRPr="000F6AF7">
        <w:rPr>
          <w:rFonts w:asciiTheme="minorHAnsi" w:hAnsiTheme="minorHAnsi" w:cstheme="minorHAnsi"/>
        </w:rPr>
        <w:t>skills</w:t>
      </w:r>
      <w:r w:rsidRPr="000F6AF7">
        <w:rPr>
          <w:rFonts w:asciiTheme="minorHAnsi" w:hAnsiTheme="minorHAnsi" w:cstheme="minorHAnsi"/>
          <w:spacing w:val="1"/>
        </w:rPr>
        <w:t xml:space="preserve"> </w:t>
      </w:r>
      <w:r w:rsidRPr="000F6AF7">
        <w:rPr>
          <w:rFonts w:asciiTheme="minorHAnsi" w:hAnsiTheme="minorHAnsi" w:cstheme="minorHAnsi"/>
        </w:rPr>
        <w:t>in</w:t>
      </w:r>
      <w:r w:rsidRPr="000F6AF7">
        <w:rPr>
          <w:rFonts w:asciiTheme="minorHAnsi" w:hAnsiTheme="minorHAnsi" w:cstheme="minorHAnsi"/>
          <w:spacing w:val="-1"/>
        </w:rPr>
        <w:t xml:space="preserve"> </w:t>
      </w:r>
      <w:r w:rsidRPr="000F6AF7">
        <w:rPr>
          <w:rFonts w:asciiTheme="minorHAnsi" w:hAnsiTheme="minorHAnsi" w:cstheme="minorHAnsi"/>
        </w:rPr>
        <w:t>project</w:t>
      </w:r>
      <w:r w:rsidRPr="000F6AF7">
        <w:rPr>
          <w:rFonts w:asciiTheme="minorHAnsi" w:hAnsiTheme="minorHAnsi" w:cstheme="minorHAnsi"/>
          <w:spacing w:val="-1"/>
        </w:rPr>
        <w:t xml:space="preserve"> </w:t>
      </w:r>
      <w:r w:rsidRPr="000F6AF7">
        <w:rPr>
          <w:rFonts w:asciiTheme="minorHAnsi" w:hAnsiTheme="minorHAnsi" w:cstheme="minorHAnsi"/>
        </w:rPr>
        <w:t>design and</w:t>
      </w:r>
      <w:r w:rsidRPr="000F6AF7">
        <w:rPr>
          <w:rFonts w:asciiTheme="minorHAnsi" w:hAnsiTheme="minorHAnsi" w:cstheme="minorHAnsi"/>
          <w:spacing w:val="-2"/>
        </w:rPr>
        <w:t xml:space="preserve"> </w:t>
      </w:r>
      <w:r w:rsidRPr="000F6AF7">
        <w:rPr>
          <w:rFonts w:asciiTheme="minorHAnsi" w:hAnsiTheme="minorHAnsi" w:cstheme="minorHAnsi"/>
        </w:rPr>
        <w:t>management.</w:t>
      </w:r>
    </w:p>
    <w:p w14:paraId="53731FC6" w14:textId="77777777" w:rsidR="00FE533B" w:rsidRPr="000F6AF7" w:rsidRDefault="00FE533B" w:rsidP="00FE533B">
      <w:pPr>
        <w:pStyle w:val="TableParagraph"/>
        <w:spacing w:before="3"/>
        <w:jc w:val="both"/>
        <w:rPr>
          <w:rFonts w:asciiTheme="minorHAnsi" w:hAnsiTheme="minorHAnsi" w:cstheme="minorHAnsi"/>
        </w:rPr>
      </w:pPr>
    </w:p>
    <w:p w14:paraId="0296D91B" w14:textId="77777777" w:rsidR="00FE533B" w:rsidRPr="000F6AF7" w:rsidRDefault="00FE533B" w:rsidP="00FE533B">
      <w:pPr>
        <w:pStyle w:val="TableParagraph"/>
        <w:ind w:left="107"/>
        <w:jc w:val="both"/>
        <w:rPr>
          <w:rFonts w:asciiTheme="minorHAnsi" w:hAnsiTheme="minorHAnsi" w:cstheme="minorHAnsi"/>
        </w:rPr>
      </w:pPr>
      <w:r w:rsidRPr="000F6AF7">
        <w:rPr>
          <w:rFonts w:asciiTheme="minorHAnsi" w:hAnsiTheme="minorHAnsi" w:cstheme="minorHAnsi"/>
        </w:rPr>
        <w:t>Academic qualifications:</w:t>
      </w:r>
    </w:p>
    <w:p w14:paraId="7013A30B" w14:textId="77777777" w:rsidR="00FE533B" w:rsidRPr="000F6AF7" w:rsidRDefault="00FE533B" w:rsidP="00EB1345">
      <w:pPr>
        <w:pStyle w:val="TableParagraph"/>
        <w:numPr>
          <w:ilvl w:val="1"/>
          <w:numId w:val="14"/>
        </w:numPr>
        <w:tabs>
          <w:tab w:val="left" w:pos="828"/>
        </w:tabs>
        <w:ind w:right="97"/>
        <w:jc w:val="both"/>
        <w:rPr>
          <w:rFonts w:asciiTheme="minorHAnsi" w:hAnsiTheme="minorHAnsi" w:cstheme="minorHAnsi"/>
        </w:rPr>
      </w:pPr>
      <w:r w:rsidRPr="000F6AF7">
        <w:rPr>
          <w:rFonts w:asciiTheme="minorHAnsi" w:hAnsiTheme="minorHAnsi" w:cstheme="minorHAnsi"/>
        </w:rPr>
        <w:t xml:space="preserve">Postgraduate degree (Masters) in </w:t>
      </w:r>
      <w:r>
        <w:rPr>
          <w:rFonts w:asciiTheme="minorHAnsi" w:hAnsiTheme="minorHAnsi" w:cstheme="minorHAnsi"/>
        </w:rPr>
        <w:t>I</w:t>
      </w:r>
      <w:r w:rsidRPr="000F6AF7">
        <w:rPr>
          <w:rFonts w:asciiTheme="minorHAnsi" w:hAnsiTheme="minorHAnsi" w:cstheme="minorHAnsi"/>
        </w:rPr>
        <w:t xml:space="preserve">nternational </w:t>
      </w:r>
      <w:r>
        <w:rPr>
          <w:rFonts w:asciiTheme="minorHAnsi" w:hAnsiTheme="minorHAnsi" w:cstheme="minorHAnsi"/>
        </w:rPr>
        <w:t>D</w:t>
      </w:r>
      <w:r w:rsidRPr="000F6AF7">
        <w:rPr>
          <w:rFonts w:asciiTheme="minorHAnsi" w:hAnsiTheme="minorHAnsi" w:cstheme="minorHAnsi"/>
        </w:rPr>
        <w:t>evelopment,</w:t>
      </w:r>
      <w:r w:rsidRPr="000F6AF7">
        <w:rPr>
          <w:rFonts w:asciiTheme="minorHAnsi" w:hAnsiTheme="minorHAnsi" w:cstheme="minorHAnsi"/>
          <w:spacing w:val="1"/>
        </w:rPr>
        <w:t xml:space="preserve"> ICT, Economics, </w:t>
      </w:r>
      <w:proofErr w:type="gramStart"/>
      <w:r w:rsidRPr="000F6AF7">
        <w:rPr>
          <w:rFonts w:asciiTheme="minorHAnsi" w:hAnsiTheme="minorHAnsi" w:cstheme="minorHAnsi"/>
          <w:spacing w:val="1"/>
        </w:rPr>
        <w:t>Management</w:t>
      </w:r>
      <w:proofErr w:type="gramEnd"/>
      <w:r w:rsidRPr="000F6AF7">
        <w:rPr>
          <w:rFonts w:asciiTheme="minorHAnsi" w:hAnsiTheme="minorHAnsi" w:cstheme="minorHAnsi"/>
          <w:spacing w:val="1"/>
        </w:rPr>
        <w:t xml:space="preserve"> or closely related field. </w:t>
      </w:r>
    </w:p>
    <w:p w14:paraId="3C62CCB8" w14:textId="77777777" w:rsidR="00FE533B" w:rsidRPr="000F6AF7" w:rsidRDefault="00FE533B" w:rsidP="00FE533B">
      <w:pPr>
        <w:pStyle w:val="TableParagraph"/>
        <w:tabs>
          <w:tab w:val="left" w:pos="828"/>
        </w:tabs>
        <w:ind w:right="97"/>
        <w:jc w:val="both"/>
        <w:rPr>
          <w:rFonts w:asciiTheme="minorHAnsi" w:hAnsiTheme="minorHAnsi" w:cstheme="minorHAnsi"/>
        </w:rPr>
      </w:pPr>
    </w:p>
    <w:p w14:paraId="355472A8" w14:textId="77777777" w:rsidR="00FE533B" w:rsidRPr="000F6AF7" w:rsidRDefault="00FE533B" w:rsidP="00FE533B">
      <w:pPr>
        <w:pStyle w:val="TableParagraph"/>
        <w:tabs>
          <w:tab w:val="left" w:pos="828"/>
        </w:tabs>
        <w:ind w:right="97"/>
        <w:jc w:val="both"/>
        <w:rPr>
          <w:rFonts w:asciiTheme="minorHAnsi" w:hAnsiTheme="minorHAnsi" w:cstheme="minorHAnsi"/>
        </w:rPr>
      </w:pPr>
      <w:r w:rsidRPr="000F6AF7">
        <w:rPr>
          <w:rFonts w:asciiTheme="minorHAnsi" w:hAnsiTheme="minorHAnsi" w:cstheme="minorHAnsi"/>
        </w:rPr>
        <w:t xml:space="preserve">Skills and Experience: </w:t>
      </w:r>
    </w:p>
    <w:p w14:paraId="03BF5946" w14:textId="77777777" w:rsidR="00FE533B" w:rsidRPr="000F6AF7" w:rsidRDefault="00FE533B" w:rsidP="00EB1345">
      <w:pPr>
        <w:pStyle w:val="TableParagraph"/>
        <w:numPr>
          <w:ilvl w:val="1"/>
          <w:numId w:val="14"/>
        </w:numPr>
        <w:tabs>
          <w:tab w:val="left" w:pos="828"/>
        </w:tabs>
        <w:spacing w:before="2"/>
        <w:ind w:right="96"/>
        <w:jc w:val="both"/>
        <w:rPr>
          <w:rFonts w:asciiTheme="minorHAnsi" w:hAnsiTheme="minorHAnsi" w:cstheme="minorHAnsi"/>
        </w:rPr>
      </w:pPr>
      <w:r>
        <w:rPr>
          <w:rFonts w:asciiTheme="minorHAnsi" w:hAnsiTheme="minorHAnsi" w:cstheme="minorHAnsi"/>
        </w:rPr>
        <w:t>Minimum</w:t>
      </w:r>
      <w:r w:rsidRPr="000F6AF7">
        <w:rPr>
          <w:rFonts w:asciiTheme="minorHAnsi" w:hAnsiTheme="minorHAnsi" w:cstheme="minorHAnsi"/>
          <w:spacing w:val="1"/>
        </w:rPr>
        <w:t xml:space="preserve"> </w:t>
      </w:r>
      <w:r w:rsidRPr="000F6AF7">
        <w:rPr>
          <w:rFonts w:asciiTheme="minorHAnsi" w:hAnsiTheme="minorHAnsi" w:cstheme="minorHAnsi"/>
        </w:rPr>
        <w:t>7</w:t>
      </w:r>
      <w:r w:rsidRPr="000F6AF7">
        <w:rPr>
          <w:rFonts w:asciiTheme="minorHAnsi" w:hAnsiTheme="minorHAnsi" w:cstheme="minorHAnsi"/>
          <w:spacing w:val="1"/>
        </w:rPr>
        <w:t xml:space="preserve"> </w:t>
      </w:r>
      <w:r w:rsidRPr="000F6AF7">
        <w:rPr>
          <w:rFonts w:asciiTheme="minorHAnsi" w:hAnsiTheme="minorHAnsi" w:cstheme="minorHAnsi"/>
        </w:rPr>
        <w:t>years</w:t>
      </w:r>
      <w:r w:rsidRPr="000F6AF7">
        <w:rPr>
          <w:rFonts w:asciiTheme="minorHAnsi" w:hAnsiTheme="minorHAnsi" w:cstheme="minorHAnsi"/>
          <w:spacing w:val="1"/>
        </w:rPr>
        <w:t xml:space="preserve"> </w:t>
      </w:r>
      <w:r w:rsidRPr="000F6AF7">
        <w:rPr>
          <w:rFonts w:asciiTheme="minorHAnsi" w:hAnsiTheme="minorHAnsi" w:cstheme="minorHAnsi"/>
        </w:rPr>
        <w:t>of</w:t>
      </w:r>
      <w:r w:rsidRPr="000F6AF7">
        <w:rPr>
          <w:rFonts w:asciiTheme="minorHAnsi" w:hAnsiTheme="minorHAnsi" w:cstheme="minorHAnsi"/>
          <w:spacing w:val="1"/>
        </w:rPr>
        <w:t xml:space="preserve"> </w:t>
      </w:r>
      <w:r w:rsidRPr="000F6AF7">
        <w:rPr>
          <w:rFonts w:asciiTheme="minorHAnsi" w:hAnsiTheme="minorHAnsi" w:cstheme="minorHAnsi"/>
        </w:rPr>
        <w:t>technical</w:t>
      </w:r>
      <w:r w:rsidRPr="000F6AF7">
        <w:rPr>
          <w:rFonts w:asciiTheme="minorHAnsi" w:hAnsiTheme="minorHAnsi" w:cstheme="minorHAnsi"/>
          <w:spacing w:val="1"/>
        </w:rPr>
        <w:t xml:space="preserve"> </w:t>
      </w:r>
      <w:r w:rsidRPr="000F6AF7">
        <w:rPr>
          <w:rFonts w:asciiTheme="minorHAnsi" w:hAnsiTheme="minorHAnsi" w:cstheme="minorHAnsi"/>
        </w:rPr>
        <w:t>experience</w:t>
      </w:r>
      <w:r w:rsidRPr="000F6AF7">
        <w:rPr>
          <w:rFonts w:asciiTheme="minorHAnsi" w:hAnsiTheme="minorHAnsi" w:cstheme="minorHAnsi"/>
          <w:spacing w:val="1"/>
        </w:rPr>
        <w:t xml:space="preserve"> </w:t>
      </w:r>
      <w:r w:rsidRPr="000F6AF7">
        <w:rPr>
          <w:rFonts w:asciiTheme="minorHAnsi" w:hAnsiTheme="minorHAnsi" w:cstheme="minorHAnsi"/>
        </w:rPr>
        <w:t>in</w:t>
      </w:r>
      <w:r w:rsidRPr="000F6AF7">
        <w:rPr>
          <w:rFonts w:asciiTheme="minorHAnsi" w:hAnsiTheme="minorHAnsi" w:cstheme="minorHAnsi"/>
          <w:spacing w:val="1"/>
        </w:rPr>
        <w:t xml:space="preserve"> </w:t>
      </w:r>
      <w:r w:rsidRPr="000F6AF7">
        <w:rPr>
          <w:rFonts w:asciiTheme="minorHAnsi" w:hAnsiTheme="minorHAnsi" w:cstheme="minorHAnsi"/>
        </w:rPr>
        <w:t>business</w:t>
      </w:r>
      <w:r w:rsidRPr="000F6AF7">
        <w:rPr>
          <w:rFonts w:asciiTheme="minorHAnsi" w:hAnsiTheme="minorHAnsi" w:cstheme="minorHAnsi"/>
          <w:spacing w:val="1"/>
        </w:rPr>
        <w:t xml:space="preserve"> </w:t>
      </w:r>
      <w:r w:rsidRPr="000F6AF7">
        <w:rPr>
          <w:rFonts w:asciiTheme="minorHAnsi" w:hAnsiTheme="minorHAnsi" w:cstheme="minorHAnsi"/>
        </w:rPr>
        <w:t>development,</w:t>
      </w:r>
      <w:r w:rsidRPr="000F6AF7">
        <w:rPr>
          <w:rFonts w:asciiTheme="minorHAnsi" w:hAnsiTheme="minorHAnsi" w:cstheme="minorHAnsi"/>
          <w:spacing w:val="1"/>
        </w:rPr>
        <w:t xml:space="preserve"> financial sector development, leading projects in fintech / Agritech </w:t>
      </w:r>
    </w:p>
    <w:p w14:paraId="5ED0756B" w14:textId="77777777" w:rsidR="00FE533B" w:rsidRPr="000F6AF7" w:rsidRDefault="00FE533B" w:rsidP="00EB1345">
      <w:pPr>
        <w:pStyle w:val="TableParagraph"/>
        <w:numPr>
          <w:ilvl w:val="1"/>
          <w:numId w:val="14"/>
        </w:numPr>
        <w:tabs>
          <w:tab w:val="left" w:pos="828"/>
        </w:tabs>
        <w:spacing w:before="2"/>
        <w:ind w:right="96"/>
        <w:jc w:val="both"/>
        <w:rPr>
          <w:rFonts w:asciiTheme="minorHAnsi" w:hAnsiTheme="minorHAnsi" w:cstheme="minorHAnsi"/>
        </w:rPr>
      </w:pPr>
      <w:r w:rsidRPr="000F6AF7">
        <w:rPr>
          <w:rFonts w:asciiTheme="minorHAnsi" w:hAnsiTheme="minorHAnsi" w:cstheme="minorHAnsi"/>
        </w:rPr>
        <w:t>Demonstrable experience and/or understanding of the financial sector and Fintech / Agritech industry in Uganda or</w:t>
      </w:r>
      <w:r w:rsidRPr="000F6AF7">
        <w:rPr>
          <w:rFonts w:asciiTheme="minorHAnsi" w:hAnsiTheme="minorHAnsi" w:cstheme="minorHAnsi"/>
          <w:spacing w:val="1"/>
        </w:rPr>
        <w:t xml:space="preserve"> </w:t>
      </w:r>
      <w:r w:rsidRPr="000F6AF7">
        <w:rPr>
          <w:rFonts w:asciiTheme="minorHAnsi" w:hAnsiTheme="minorHAnsi" w:cstheme="minorHAnsi"/>
        </w:rPr>
        <w:t>other</w:t>
      </w:r>
      <w:r w:rsidRPr="000F6AF7">
        <w:rPr>
          <w:rFonts w:asciiTheme="minorHAnsi" w:hAnsiTheme="minorHAnsi" w:cstheme="minorHAnsi"/>
          <w:spacing w:val="-1"/>
        </w:rPr>
        <w:t xml:space="preserve"> </w:t>
      </w:r>
      <w:r w:rsidRPr="000F6AF7">
        <w:rPr>
          <w:rFonts w:asciiTheme="minorHAnsi" w:hAnsiTheme="minorHAnsi" w:cstheme="minorHAnsi"/>
        </w:rPr>
        <w:t>East African</w:t>
      </w:r>
      <w:r w:rsidRPr="000F6AF7">
        <w:rPr>
          <w:rFonts w:asciiTheme="minorHAnsi" w:hAnsiTheme="minorHAnsi" w:cstheme="minorHAnsi"/>
          <w:spacing w:val="-2"/>
        </w:rPr>
        <w:t xml:space="preserve"> </w:t>
      </w:r>
      <w:r w:rsidRPr="000F6AF7">
        <w:rPr>
          <w:rFonts w:asciiTheme="minorHAnsi" w:hAnsiTheme="minorHAnsi" w:cstheme="minorHAnsi"/>
        </w:rPr>
        <w:t xml:space="preserve">countries, with exposure to other emerging / developed markets. </w:t>
      </w:r>
    </w:p>
    <w:p w14:paraId="7E358367" w14:textId="77777777" w:rsidR="00FE533B" w:rsidRPr="000F6AF7" w:rsidRDefault="00FE533B" w:rsidP="00EB1345">
      <w:pPr>
        <w:pStyle w:val="TableParagraph"/>
        <w:numPr>
          <w:ilvl w:val="1"/>
          <w:numId w:val="14"/>
        </w:numPr>
        <w:tabs>
          <w:tab w:val="left" w:pos="828"/>
        </w:tabs>
        <w:ind w:right="97"/>
        <w:jc w:val="both"/>
        <w:rPr>
          <w:rFonts w:asciiTheme="minorHAnsi" w:hAnsiTheme="minorHAnsi" w:cstheme="minorHAnsi"/>
        </w:rPr>
      </w:pPr>
      <w:r w:rsidRPr="000F6AF7">
        <w:rPr>
          <w:rFonts w:asciiTheme="minorHAnsi" w:hAnsiTheme="minorHAnsi" w:cstheme="minorHAnsi"/>
        </w:rPr>
        <w:t>Substantial relevant experience in undertaking feasibility studies, designing and implementation of innovative</w:t>
      </w:r>
      <w:r w:rsidRPr="000F6AF7">
        <w:rPr>
          <w:rFonts w:asciiTheme="minorHAnsi" w:hAnsiTheme="minorHAnsi" w:cstheme="minorHAnsi"/>
          <w:spacing w:val="1"/>
        </w:rPr>
        <w:t xml:space="preserve"> digital </w:t>
      </w:r>
      <w:r w:rsidRPr="000F6AF7">
        <w:rPr>
          <w:rFonts w:asciiTheme="minorHAnsi" w:hAnsiTheme="minorHAnsi" w:cstheme="minorHAnsi"/>
        </w:rPr>
        <w:t>projects.</w:t>
      </w:r>
    </w:p>
    <w:p w14:paraId="65FEF815" w14:textId="77777777" w:rsidR="00FE533B" w:rsidRPr="000F6AF7" w:rsidRDefault="00FE533B" w:rsidP="00EB1345">
      <w:pPr>
        <w:pStyle w:val="TableParagraph"/>
        <w:numPr>
          <w:ilvl w:val="1"/>
          <w:numId w:val="14"/>
        </w:numPr>
        <w:tabs>
          <w:tab w:val="left" w:pos="828"/>
        </w:tabs>
        <w:ind w:right="97"/>
        <w:jc w:val="both"/>
        <w:rPr>
          <w:rFonts w:asciiTheme="minorHAnsi" w:hAnsiTheme="minorHAnsi" w:cstheme="minorHAnsi"/>
        </w:rPr>
      </w:pPr>
      <w:r w:rsidRPr="000F6AF7">
        <w:rPr>
          <w:rFonts w:asciiTheme="minorHAnsi" w:hAnsiTheme="minorHAnsi" w:cstheme="minorHAnsi"/>
        </w:rPr>
        <w:t>Experience in economic and financial analysis for project viability and budget</w:t>
      </w:r>
      <w:r w:rsidRPr="000F6AF7">
        <w:rPr>
          <w:rFonts w:asciiTheme="minorHAnsi" w:hAnsiTheme="minorHAnsi" w:cstheme="minorHAnsi"/>
          <w:spacing w:val="-2"/>
        </w:rPr>
        <w:t xml:space="preserve"> </w:t>
      </w:r>
      <w:r w:rsidRPr="000F6AF7">
        <w:rPr>
          <w:rFonts w:asciiTheme="minorHAnsi" w:hAnsiTheme="minorHAnsi" w:cstheme="minorHAnsi"/>
        </w:rPr>
        <w:t>formulation.</w:t>
      </w:r>
    </w:p>
    <w:p w14:paraId="01802C9A" w14:textId="77777777" w:rsidR="00FE533B" w:rsidRPr="000F6AF7" w:rsidRDefault="00FE533B" w:rsidP="00EB1345">
      <w:pPr>
        <w:pStyle w:val="TableParagraph"/>
        <w:numPr>
          <w:ilvl w:val="1"/>
          <w:numId w:val="14"/>
        </w:numPr>
        <w:tabs>
          <w:tab w:val="left" w:pos="828"/>
        </w:tabs>
        <w:ind w:hanging="361"/>
        <w:jc w:val="both"/>
        <w:rPr>
          <w:rFonts w:asciiTheme="minorHAnsi" w:hAnsiTheme="minorHAnsi" w:cstheme="minorHAnsi"/>
        </w:rPr>
      </w:pPr>
      <w:r w:rsidRPr="000F6AF7">
        <w:rPr>
          <w:rFonts w:asciiTheme="minorHAnsi" w:hAnsiTheme="minorHAnsi" w:cstheme="minorHAnsi"/>
        </w:rPr>
        <w:t>Experience</w:t>
      </w:r>
      <w:r w:rsidRPr="000F6AF7">
        <w:rPr>
          <w:rFonts w:asciiTheme="minorHAnsi" w:hAnsiTheme="minorHAnsi" w:cstheme="minorHAnsi"/>
          <w:spacing w:val="-2"/>
        </w:rPr>
        <w:t xml:space="preserve"> </w:t>
      </w:r>
      <w:r w:rsidRPr="000F6AF7">
        <w:rPr>
          <w:rFonts w:asciiTheme="minorHAnsi" w:hAnsiTheme="minorHAnsi" w:cstheme="minorHAnsi"/>
        </w:rPr>
        <w:t>in</w:t>
      </w:r>
      <w:r w:rsidRPr="000F6AF7">
        <w:rPr>
          <w:rFonts w:asciiTheme="minorHAnsi" w:hAnsiTheme="minorHAnsi" w:cstheme="minorHAnsi"/>
          <w:spacing w:val="-1"/>
        </w:rPr>
        <w:t xml:space="preserve"> </w:t>
      </w:r>
      <w:r w:rsidRPr="000F6AF7">
        <w:rPr>
          <w:rFonts w:asciiTheme="minorHAnsi" w:hAnsiTheme="minorHAnsi" w:cstheme="minorHAnsi"/>
        </w:rPr>
        <w:t>the</w:t>
      </w:r>
      <w:r w:rsidRPr="000F6AF7">
        <w:rPr>
          <w:rFonts w:asciiTheme="minorHAnsi" w:hAnsiTheme="minorHAnsi" w:cstheme="minorHAnsi"/>
          <w:spacing w:val="-3"/>
        </w:rPr>
        <w:t xml:space="preserve"> </w:t>
      </w:r>
      <w:r w:rsidRPr="000F6AF7">
        <w:rPr>
          <w:rFonts w:asciiTheme="minorHAnsi" w:hAnsiTheme="minorHAnsi" w:cstheme="minorHAnsi"/>
        </w:rPr>
        <w:t>formulation</w:t>
      </w:r>
      <w:r w:rsidRPr="000F6AF7">
        <w:rPr>
          <w:rFonts w:asciiTheme="minorHAnsi" w:hAnsiTheme="minorHAnsi" w:cstheme="minorHAnsi"/>
          <w:spacing w:val="-1"/>
        </w:rPr>
        <w:t xml:space="preserve"> </w:t>
      </w:r>
      <w:r w:rsidRPr="000F6AF7">
        <w:rPr>
          <w:rFonts w:asciiTheme="minorHAnsi" w:hAnsiTheme="minorHAnsi" w:cstheme="minorHAnsi"/>
        </w:rPr>
        <w:t>and</w:t>
      </w:r>
      <w:r w:rsidRPr="000F6AF7">
        <w:rPr>
          <w:rFonts w:asciiTheme="minorHAnsi" w:hAnsiTheme="minorHAnsi" w:cstheme="minorHAnsi"/>
          <w:spacing w:val="-3"/>
        </w:rPr>
        <w:t xml:space="preserve"> </w:t>
      </w:r>
      <w:r w:rsidRPr="000F6AF7">
        <w:rPr>
          <w:rFonts w:asciiTheme="minorHAnsi" w:hAnsiTheme="minorHAnsi" w:cstheme="minorHAnsi"/>
        </w:rPr>
        <w:t>management</w:t>
      </w:r>
      <w:r w:rsidRPr="000F6AF7">
        <w:rPr>
          <w:rFonts w:asciiTheme="minorHAnsi" w:hAnsiTheme="minorHAnsi" w:cstheme="minorHAnsi"/>
          <w:spacing w:val="-3"/>
        </w:rPr>
        <w:t xml:space="preserve"> </w:t>
      </w:r>
      <w:r w:rsidRPr="000F6AF7">
        <w:rPr>
          <w:rFonts w:asciiTheme="minorHAnsi" w:hAnsiTheme="minorHAnsi" w:cstheme="minorHAnsi"/>
        </w:rPr>
        <w:t>of</w:t>
      </w:r>
      <w:r w:rsidRPr="000F6AF7">
        <w:rPr>
          <w:rFonts w:asciiTheme="minorHAnsi" w:hAnsiTheme="minorHAnsi" w:cstheme="minorHAnsi"/>
          <w:spacing w:val="-3"/>
        </w:rPr>
        <w:t xml:space="preserve"> </w:t>
      </w:r>
      <w:r w:rsidRPr="000F6AF7">
        <w:rPr>
          <w:rFonts w:asciiTheme="minorHAnsi" w:hAnsiTheme="minorHAnsi" w:cstheme="minorHAnsi"/>
        </w:rPr>
        <w:t>similar</w:t>
      </w:r>
      <w:r w:rsidRPr="000F6AF7">
        <w:rPr>
          <w:rFonts w:asciiTheme="minorHAnsi" w:hAnsiTheme="minorHAnsi" w:cstheme="minorHAnsi"/>
          <w:spacing w:val="-3"/>
        </w:rPr>
        <w:t xml:space="preserve"> / related </w:t>
      </w:r>
      <w:r w:rsidRPr="000F6AF7">
        <w:rPr>
          <w:rFonts w:asciiTheme="minorHAnsi" w:hAnsiTheme="minorHAnsi" w:cstheme="minorHAnsi"/>
        </w:rPr>
        <w:t>projects and innovations:</w:t>
      </w:r>
    </w:p>
    <w:p w14:paraId="2D3BC3CC" w14:textId="77777777" w:rsidR="00FE533B" w:rsidRPr="000F6AF7" w:rsidRDefault="00FE533B" w:rsidP="00EB1345">
      <w:pPr>
        <w:pStyle w:val="TableParagraph"/>
        <w:numPr>
          <w:ilvl w:val="1"/>
          <w:numId w:val="14"/>
        </w:numPr>
        <w:tabs>
          <w:tab w:val="left" w:pos="1547"/>
          <w:tab w:val="left" w:pos="1548"/>
        </w:tabs>
        <w:spacing w:line="279" w:lineRule="exact"/>
        <w:jc w:val="both"/>
        <w:rPr>
          <w:rFonts w:asciiTheme="minorHAnsi" w:hAnsiTheme="minorHAnsi" w:cstheme="minorHAnsi"/>
        </w:rPr>
      </w:pPr>
      <w:r w:rsidRPr="000F6AF7">
        <w:rPr>
          <w:rFonts w:asciiTheme="minorHAnsi" w:hAnsiTheme="minorHAnsi" w:cstheme="minorHAnsi"/>
        </w:rPr>
        <w:t>Working</w:t>
      </w:r>
      <w:r w:rsidRPr="000F6AF7">
        <w:rPr>
          <w:rFonts w:asciiTheme="minorHAnsi" w:hAnsiTheme="minorHAnsi" w:cstheme="minorHAnsi"/>
          <w:spacing w:val="-3"/>
        </w:rPr>
        <w:t xml:space="preserve"> </w:t>
      </w:r>
      <w:r w:rsidRPr="000F6AF7">
        <w:rPr>
          <w:rFonts w:asciiTheme="minorHAnsi" w:hAnsiTheme="minorHAnsi" w:cstheme="minorHAnsi"/>
        </w:rPr>
        <w:t>with</w:t>
      </w:r>
      <w:r w:rsidRPr="000F6AF7">
        <w:rPr>
          <w:rFonts w:asciiTheme="minorHAnsi" w:hAnsiTheme="minorHAnsi" w:cstheme="minorHAnsi"/>
          <w:spacing w:val="-3"/>
        </w:rPr>
        <w:t xml:space="preserve"> </w:t>
      </w:r>
      <w:r w:rsidRPr="000F6AF7">
        <w:rPr>
          <w:rFonts w:asciiTheme="minorHAnsi" w:hAnsiTheme="minorHAnsi" w:cstheme="minorHAnsi"/>
        </w:rPr>
        <w:t>multi-disciplinary</w:t>
      </w:r>
      <w:r w:rsidRPr="000F6AF7">
        <w:rPr>
          <w:rFonts w:asciiTheme="minorHAnsi" w:hAnsiTheme="minorHAnsi" w:cstheme="minorHAnsi"/>
          <w:spacing w:val="-4"/>
        </w:rPr>
        <w:t xml:space="preserve"> </w:t>
      </w:r>
      <w:r w:rsidRPr="000F6AF7">
        <w:rPr>
          <w:rFonts w:asciiTheme="minorHAnsi" w:hAnsiTheme="minorHAnsi" w:cstheme="minorHAnsi"/>
        </w:rPr>
        <w:t>teams,</w:t>
      </w:r>
      <w:r w:rsidRPr="000F6AF7">
        <w:rPr>
          <w:rFonts w:asciiTheme="minorHAnsi" w:hAnsiTheme="minorHAnsi" w:cstheme="minorHAnsi"/>
          <w:spacing w:val="-5"/>
        </w:rPr>
        <w:t xml:space="preserve"> </w:t>
      </w:r>
      <w:r w:rsidRPr="000F6AF7">
        <w:rPr>
          <w:rFonts w:asciiTheme="minorHAnsi" w:hAnsiTheme="minorHAnsi" w:cstheme="minorHAnsi"/>
        </w:rPr>
        <w:t>including</w:t>
      </w:r>
      <w:r w:rsidRPr="000F6AF7">
        <w:rPr>
          <w:rFonts w:asciiTheme="minorHAnsi" w:hAnsiTheme="minorHAnsi" w:cstheme="minorHAnsi"/>
          <w:spacing w:val="-2"/>
        </w:rPr>
        <w:t xml:space="preserve"> </w:t>
      </w:r>
      <w:r w:rsidRPr="000F6AF7">
        <w:rPr>
          <w:rFonts w:asciiTheme="minorHAnsi" w:hAnsiTheme="minorHAnsi" w:cstheme="minorHAnsi"/>
        </w:rPr>
        <w:t>local</w:t>
      </w:r>
      <w:r w:rsidRPr="000F6AF7">
        <w:rPr>
          <w:rFonts w:asciiTheme="minorHAnsi" w:hAnsiTheme="minorHAnsi" w:cstheme="minorHAnsi"/>
          <w:spacing w:val="-4"/>
        </w:rPr>
        <w:t xml:space="preserve"> </w:t>
      </w:r>
      <w:r w:rsidRPr="000F6AF7">
        <w:rPr>
          <w:rFonts w:asciiTheme="minorHAnsi" w:hAnsiTheme="minorHAnsi" w:cstheme="minorHAnsi"/>
        </w:rPr>
        <w:t>and</w:t>
      </w:r>
      <w:r w:rsidRPr="000F6AF7">
        <w:rPr>
          <w:rFonts w:asciiTheme="minorHAnsi" w:hAnsiTheme="minorHAnsi" w:cstheme="minorHAnsi"/>
          <w:spacing w:val="-5"/>
        </w:rPr>
        <w:t xml:space="preserve"> </w:t>
      </w:r>
      <w:r w:rsidRPr="000F6AF7">
        <w:rPr>
          <w:rFonts w:asciiTheme="minorHAnsi" w:hAnsiTheme="minorHAnsi" w:cstheme="minorHAnsi"/>
        </w:rPr>
        <w:t>expatriate</w:t>
      </w:r>
      <w:r w:rsidRPr="000F6AF7">
        <w:rPr>
          <w:rFonts w:asciiTheme="minorHAnsi" w:hAnsiTheme="minorHAnsi" w:cstheme="minorHAnsi"/>
          <w:spacing w:val="-3"/>
        </w:rPr>
        <w:t xml:space="preserve"> </w:t>
      </w:r>
      <w:r w:rsidRPr="000F6AF7">
        <w:rPr>
          <w:rFonts w:asciiTheme="minorHAnsi" w:hAnsiTheme="minorHAnsi" w:cstheme="minorHAnsi"/>
        </w:rPr>
        <w:t>technical</w:t>
      </w:r>
      <w:r w:rsidRPr="000F6AF7">
        <w:rPr>
          <w:rFonts w:asciiTheme="minorHAnsi" w:hAnsiTheme="minorHAnsi" w:cstheme="minorHAnsi"/>
          <w:spacing w:val="-4"/>
        </w:rPr>
        <w:t xml:space="preserve"> </w:t>
      </w:r>
      <w:r w:rsidRPr="000F6AF7">
        <w:rPr>
          <w:rFonts w:asciiTheme="minorHAnsi" w:hAnsiTheme="minorHAnsi" w:cstheme="minorHAnsi"/>
        </w:rPr>
        <w:t>experts.</w:t>
      </w:r>
    </w:p>
    <w:p w14:paraId="68D33742" w14:textId="77777777" w:rsidR="00FE533B" w:rsidRPr="000F6AF7" w:rsidRDefault="00FE533B" w:rsidP="00EB1345">
      <w:pPr>
        <w:pStyle w:val="TableParagraph"/>
        <w:numPr>
          <w:ilvl w:val="1"/>
          <w:numId w:val="14"/>
        </w:numPr>
        <w:tabs>
          <w:tab w:val="left" w:pos="827"/>
          <w:tab w:val="left" w:pos="828"/>
        </w:tabs>
        <w:ind w:right="100"/>
        <w:jc w:val="both"/>
        <w:rPr>
          <w:rFonts w:asciiTheme="minorHAnsi" w:hAnsiTheme="minorHAnsi" w:cstheme="minorHAnsi"/>
        </w:rPr>
      </w:pPr>
      <w:r w:rsidRPr="000F6AF7">
        <w:rPr>
          <w:rFonts w:asciiTheme="minorHAnsi" w:hAnsiTheme="minorHAnsi" w:cstheme="minorHAnsi"/>
        </w:rPr>
        <w:lastRenderedPageBreak/>
        <w:t>Strong</w:t>
      </w:r>
      <w:r w:rsidRPr="000F6AF7">
        <w:rPr>
          <w:rFonts w:asciiTheme="minorHAnsi" w:hAnsiTheme="minorHAnsi" w:cstheme="minorHAnsi"/>
          <w:spacing w:val="18"/>
        </w:rPr>
        <w:t xml:space="preserve"> </w:t>
      </w:r>
      <w:r w:rsidRPr="000F6AF7">
        <w:rPr>
          <w:rFonts w:asciiTheme="minorHAnsi" w:hAnsiTheme="minorHAnsi" w:cstheme="minorHAnsi"/>
        </w:rPr>
        <w:t>analytical</w:t>
      </w:r>
      <w:r w:rsidRPr="000F6AF7">
        <w:rPr>
          <w:rFonts w:asciiTheme="minorHAnsi" w:hAnsiTheme="minorHAnsi" w:cstheme="minorHAnsi"/>
          <w:spacing w:val="17"/>
        </w:rPr>
        <w:t xml:space="preserve"> </w:t>
      </w:r>
      <w:r w:rsidRPr="000F6AF7">
        <w:rPr>
          <w:rFonts w:asciiTheme="minorHAnsi" w:hAnsiTheme="minorHAnsi" w:cstheme="minorHAnsi"/>
        </w:rPr>
        <w:t>skills;</w:t>
      </w:r>
      <w:r w:rsidRPr="000F6AF7">
        <w:rPr>
          <w:rFonts w:asciiTheme="minorHAnsi" w:hAnsiTheme="minorHAnsi" w:cstheme="minorHAnsi"/>
          <w:spacing w:val="18"/>
        </w:rPr>
        <w:t xml:space="preserve"> </w:t>
      </w:r>
      <w:r w:rsidRPr="000F6AF7">
        <w:rPr>
          <w:rFonts w:asciiTheme="minorHAnsi" w:hAnsiTheme="minorHAnsi" w:cstheme="minorHAnsi"/>
        </w:rPr>
        <w:t>Exceptional</w:t>
      </w:r>
      <w:r w:rsidRPr="000F6AF7">
        <w:rPr>
          <w:rFonts w:asciiTheme="minorHAnsi" w:hAnsiTheme="minorHAnsi" w:cstheme="minorHAnsi"/>
          <w:spacing w:val="17"/>
        </w:rPr>
        <w:t xml:space="preserve"> </w:t>
      </w:r>
      <w:r w:rsidRPr="000F6AF7">
        <w:rPr>
          <w:rFonts w:asciiTheme="minorHAnsi" w:hAnsiTheme="minorHAnsi" w:cstheme="minorHAnsi"/>
        </w:rPr>
        <w:t>ability</w:t>
      </w:r>
      <w:r w:rsidRPr="000F6AF7">
        <w:rPr>
          <w:rFonts w:asciiTheme="minorHAnsi" w:hAnsiTheme="minorHAnsi" w:cstheme="minorHAnsi"/>
          <w:spacing w:val="18"/>
        </w:rPr>
        <w:t xml:space="preserve"> </w:t>
      </w:r>
      <w:r w:rsidRPr="000F6AF7">
        <w:rPr>
          <w:rFonts w:asciiTheme="minorHAnsi" w:hAnsiTheme="minorHAnsi" w:cstheme="minorHAnsi"/>
        </w:rPr>
        <w:t>in</w:t>
      </w:r>
      <w:r w:rsidRPr="000F6AF7">
        <w:rPr>
          <w:rFonts w:asciiTheme="minorHAnsi" w:hAnsiTheme="minorHAnsi" w:cstheme="minorHAnsi"/>
          <w:spacing w:val="19"/>
        </w:rPr>
        <w:t xml:space="preserve"> </w:t>
      </w:r>
      <w:r w:rsidRPr="000F6AF7">
        <w:rPr>
          <w:rFonts w:asciiTheme="minorHAnsi" w:hAnsiTheme="minorHAnsi" w:cstheme="minorHAnsi"/>
        </w:rPr>
        <w:t>communication</w:t>
      </w:r>
      <w:r w:rsidRPr="000F6AF7">
        <w:rPr>
          <w:rFonts w:asciiTheme="minorHAnsi" w:hAnsiTheme="minorHAnsi" w:cstheme="minorHAnsi"/>
          <w:spacing w:val="20"/>
        </w:rPr>
        <w:t xml:space="preserve"> </w:t>
      </w:r>
      <w:r w:rsidRPr="000F6AF7">
        <w:rPr>
          <w:rFonts w:asciiTheme="minorHAnsi" w:hAnsiTheme="minorHAnsi" w:cstheme="minorHAnsi"/>
        </w:rPr>
        <w:t>and</w:t>
      </w:r>
      <w:r w:rsidRPr="000F6AF7">
        <w:rPr>
          <w:rFonts w:asciiTheme="minorHAnsi" w:hAnsiTheme="minorHAnsi" w:cstheme="minorHAnsi"/>
          <w:spacing w:val="17"/>
        </w:rPr>
        <w:t xml:space="preserve"> </w:t>
      </w:r>
      <w:r w:rsidRPr="000F6AF7">
        <w:rPr>
          <w:rFonts w:asciiTheme="minorHAnsi" w:hAnsiTheme="minorHAnsi" w:cstheme="minorHAnsi"/>
        </w:rPr>
        <w:t>networking,</w:t>
      </w:r>
      <w:r w:rsidRPr="000F6AF7">
        <w:rPr>
          <w:rFonts w:asciiTheme="minorHAnsi" w:hAnsiTheme="minorHAnsi" w:cstheme="minorHAnsi"/>
          <w:spacing w:val="15"/>
        </w:rPr>
        <w:t xml:space="preserve"> </w:t>
      </w:r>
      <w:proofErr w:type="gramStart"/>
      <w:r w:rsidRPr="000F6AF7">
        <w:rPr>
          <w:rFonts w:asciiTheme="minorHAnsi" w:hAnsiTheme="minorHAnsi" w:cstheme="minorHAnsi"/>
        </w:rPr>
        <w:t>negotiations</w:t>
      </w:r>
      <w:proofErr w:type="gramEnd"/>
      <w:r w:rsidRPr="000F6AF7">
        <w:rPr>
          <w:rFonts w:asciiTheme="minorHAnsi" w:hAnsiTheme="minorHAnsi" w:cstheme="minorHAnsi"/>
          <w:spacing w:val="18"/>
        </w:rPr>
        <w:t xml:space="preserve"> </w:t>
      </w:r>
      <w:r w:rsidRPr="000F6AF7">
        <w:rPr>
          <w:rFonts w:asciiTheme="minorHAnsi" w:hAnsiTheme="minorHAnsi" w:cstheme="minorHAnsi"/>
        </w:rPr>
        <w:t>and</w:t>
      </w:r>
      <w:r w:rsidRPr="000F6AF7">
        <w:rPr>
          <w:rFonts w:asciiTheme="minorHAnsi" w:hAnsiTheme="minorHAnsi" w:cstheme="minorHAnsi"/>
          <w:spacing w:val="-41"/>
        </w:rPr>
        <w:t xml:space="preserve"> </w:t>
      </w:r>
      <w:r>
        <w:rPr>
          <w:rFonts w:asciiTheme="minorHAnsi" w:hAnsiTheme="minorHAnsi" w:cstheme="minorHAnsi"/>
          <w:spacing w:val="-41"/>
        </w:rPr>
        <w:t xml:space="preserve">   </w:t>
      </w:r>
      <w:r w:rsidRPr="000F6AF7">
        <w:rPr>
          <w:rFonts w:asciiTheme="minorHAnsi" w:hAnsiTheme="minorHAnsi" w:cstheme="minorHAnsi"/>
        </w:rPr>
        <w:t>writing.</w:t>
      </w:r>
    </w:p>
    <w:p w14:paraId="09FBD5A1" w14:textId="77777777" w:rsidR="00FE533B" w:rsidRPr="000F6AF7" w:rsidRDefault="00FE533B" w:rsidP="00EB1345">
      <w:pPr>
        <w:pStyle w:val="TableParagraph"/>
        <w:numPr>
          <w:ilvl w:val="1"/>
          <w:numId w:val="14"/>
        </w:numPr>
        <w:tabs>
          <w:tab w:val="left" w:pos="827"/>
          <w:tab w:val="left" w:pos="828"/>
        </w:tabs>
        <w:ind w:right="100"/>
        <w:jc w:val="both"/>
        <w:rPr>
          <w:rFonts w:asciiTheme="minorHAnsi" w:hAnsiTheme="minorHAnsi" w:cstheme="minorHAnsi"/>
        </w:rPr>
      </w:pPr>
      <w:r w:rsidRPr="000F6AF7">
        <w:rPr>
          <w:rFonts w:asciiTheme="minorHAnsi" w:hAnsiTheme="minorHAnsi" w:cstheme="minorHAnsi"/>
        </w:rPr>
        <w:t>Flexibility</w:t>
      </w:r>
      <w:r w:rsidRPr="000F6AF7">
        <w:rPr>
          <w:rFonts w:asciiTheme="minorHAnsi" w:hAnsiTheme="minorHAnsi" w:cstheme="minorHAnsi"/>
          <w:spacing w:val="13"/>
        </w:rPr>
        <w:t xml:space="preserve"> </w:t>
      </w:r>
      <w:r w:rsidRPr="000F6AF7">
        <w:rPr>
          <w:rFonts w:asciiTheme="minorHAnsi" w:hAnsiTheme="minorHAnsi" w:cstheme="minorHAnsi"/>
        </w:rPr>
        <w:t>and</w:t>
      </w:r>
      <w:r w:rsidRPr="000F6AF7">
        <w:rPr>
          <w:rFonts w:asciiTheme="minorHAnsi" w:hAnsiTheme="minorHAnsi" w:cstheme="minorHAnsi"/>
          <w:spacing w:val="13"/>
        </w:rPr>
        <w:t xml:space="preserve"> </w:t>
      </w:r>
      <w:r w:rsidRPr="000F6AF7">
        <w:rPr>
          <w:rFonts w:asciiTheme="minorHAnsi" w:hAnsiTheme="minorHAnsi" w:cstheme="minorHAnsi"/>
        </w:rPr>
        <w:t>ability</w:t>
      </w:r>
      <w:r w:rsidRPr="000F6AF7">
        <w:rPr>
          <w:rFonts w:asciiTheme="minorHAnsi" w:hAnsiTheme="minorHAnsi" w:cstheme="minorHAnsi"/>
          <w:spacing w:val="13"/>
        </w:rPr>
        <w:t xml:space="preserve"> </w:t>
      </w:r>
      <w:r w:rsidRPr="000F6AF7">
        <w:rPr>
          <w:rFonts w:asciiTheme="minorHAnsi" w:hAnsiTheme="minorHAnsi" w:cstheme="minorHAnsi"/>
        </w:rPr>
        <w:t>to</w:t>
      </w:r>
      <w:r w:rsidRPr="000F6AF7">
        <w:rPr>
          <w:rFonts w:asciiTheme="minorHAnsi" w:hAnsiTheme="minorHAnsi" w:cstheme="minorHAnsi"/>
          <w:spacing w:val="13"/>
        </w:rPr>
        <w:t xml:space="preserve"> </w:t>
      </w:r>
      <w:r w:rsidRPr="000F6AF7">
        <w:rPr>
          <w:rFonts w:asciiTheme="minorHAnsi" w:hAnsiTheme="minorHAnsi" w:cstheme="minorHAnsi"/>
        </w:rPr>
        <w:t>operate</w:t>
      </w:r>
      <w:r w:rsidRPr="000F6AF7">
        <w:rPr>
          <w:rFonts w:asciiTheme="minorHAnsi" w:hAnsiTheme="minorHAnsi" w:cstheme="minorHAnsi"/>
          <w:spacing w:val="15"/>
        </w:rPr>
        <w:t xml:space="preserve"> </w:t>
      </w:r>
      <w:r w:rsidRPr="000F6AF7">
        <w:rPr>
          <w:rFonts w:asciiTheme="minorHAnsi" w:hAnsiTheme="minorHAnsi" w:cstheme="minorHAnsi"/>
        </w:rPr>
        <w:t>in</w:t>
      </w:r>
      <w:r w:rsidRPr="000F6AF7">
        <w:rPr>
          <w:rFonts w:asciiTheme="minorHAnsi" w:hAnsiTheme="minorHAnsi" w:cstheme="minorHAnsi"/>
          <w:spacing w:val="14"/>
        </w:rPr>
        <w:t xml:space="preserve"> </w:t>
      </w:r>
      <w:r w:rsidRPr="000F6AF7">
        <w:rPr>
          <w:rFonts w:asciiTheme="minorHAnsi" w:hAnsiTheme="minorHAnsi" w:cstheme="minorHAnsi"/>
        </w:rPr>
        <w:t>different</w:t>
      </w:r>
      <w:r w:rsidRPr="000F6AF7">
        <w:rPr>
          <w:rFonts w:asciiTheme="minorHAnsi" w:hAnsiTheme="minorHAnsi" w:cstheme="minorHAnsi"/>
          <w:spacing w:val="13"/>
        </w:rPr>
        <w:t xml:space="preserve"> </w:t>
      </w:r>
      <w:r w:rsidRPr="000F6AF7">
        <w:rPr>
          <w:rFonts w:asciiTheme="minorHAnsi" w:hAnsiTheme="minorHAnsi" w:cstheme="minorHAnsi"/>
        </w:rPr>
        <w:t>cultural</w:t>
      </w:r>
      <w:r w:rsidRPr="000F6AF7">
        <w:rPr>
          <w:rFonts w:asciiTheme="minorHAnsi" w:hAnsiTheme="minorHAnsi" w:cstheme="minorHAnsi"/>
          <w:spacing w:val="13"/>
        </w:rPr>
        <w:t xml:space="preserve"> </w:t>
      </w:r>
      <w:r w:rsidRPr="000F6AF7">
        <w:rPr>
          <w:rFonts w:asciiTheme="minorHAnsi" w:hAnsiTheme="minorHAnsi" w:cstheme="minorHAnsi"/>
        </w:rPr>
        <w:t>settings</w:t>
      </w:r>
      <w:r w:rsidRPr="000F6AF7">
        <w:rPr>
          <w:rFonts w:asciiTheme="minorHAnsi" w:hAnsiTheme="minorHAnsi" w:cstheme="minorHAnsi"/>
          <w:spacing w:val="14"/>
        </w:rPr>
        <w:t xml:space="preserve"> </w:t>
      </w:r>
      <w:r w:rsidRPr="000F6AF7">
        <w:rPr>
          <w:rFonts w:asciiTheme="minorHAnsi" w:hAnsiTheme="minorHAnsi" w:cstheme="minorHAnsi"/>
        </w:rPr>
        <w:t>and</w:t>
      </w:r>
      <w:r w:rsidRPr="000F6AF7">
        <w:rPr>
          <w:rFonts w:asciiTheme="minorHAnsi" w:hAnsiTheme="minorHAnsi" w:cstheme="minorHAnsi"/>
          <w:spacing w:val="13"/>
        </w:rPr>
        <w:t xml:space="preserve"> </w:t>
      </w:r>
      <w:r w:rsidRPr="000F6AF7">
        <w:rPr>
          <w:rFonts w:asciiTheme="minorHAnsi" w:hAnsiTheme="minorHAnsi" w:cstheme="minorHAnsi"/>
        </w:rPr>
        <w:t>with</w:t>
      </w:r>
      <w:r w:rsidRPr="000F6AF7">
        <w:rPr>
          <w:rFonts w:asciiTheme="minorHAnsi" w:hAnsiTheme="minorHAnsi" w:cstheme="minorHAnsi"/>
          <w:spacing w:val="13"/>
        </w:rPr>
        <w:t xml:space="preserve"> </w:t>
      </w:r>
      <w:r w:rsidRPr="000F6AF7">
        <w:rPr>
          <w:rFonts w:asciiTheme="minorHAnsi" w:hAnsiTheme="minorHAnsi" w:cstheme="minorHAnsi"/>
        </w:rPr>
        <w:t>a</w:t>
      </w:r>
      <w:r w:rsidRPr="000F6AF7">
        <w:rPr>
          <w:rFonts w:asciiTheme="minorHAnsi" w:hAnsiTheme="minorHAnsi" w:cstheme="minorHAnsi"/>
          <w:spacing w:val="13"/>
        </w:rPr>
        <w:t xml:space="preserve"> </w:t>
      </w:r>
      <w:r w:rsidRPr="000F6AF7">
        <w:rPr>
          <w:rFonts w:asciiTheme="minorHAnsi" w:hAnsiTheme="minorHAnsi" w:cstheme="minorHAnsi"/>
        </w:rPr>
        <w:t>variety</w:t>
      </w:r>
      <w:r w:rsidRPr="000F6AF7">
        <w:rPr>
          <w:rFonts w:asciiTheme="minorHAnsi" w:hAnsiTheme="minorHAnsi" w:cstheme="minorHAnsi"/>
          <w:spacing w:val="12"/>
        </w:rPr>
        <w:t xml:space="preserve"> </w:t>
      </w:r>
      <w:r w:rsidRPr="000F6AF7">
        <w:rPr>
          <w:rFonts w:asciiTheme="minorHAnsi" w:hAnsiTheme="minorHAnsi" w:cstheme="minorHAnsi"/>
        </w:rPr>
        <w:t>of</w:t>
      </w:r>
      <w:r w:rsidRPr="000F6AF7">
        <w:rPr>
          <w:rFonts w:asciiTheme="minorHAnsi" w:hAnsiTheme="minorHAnsi" w:cstheme="minorHAnsi"/>
          <w:spacing w:val="13"/>
        </w:rPr>
        <w:t xml:space="preserve"> </w:t>
      </w:r>
      <w:r w:rsidRPr="000F6AF7">
        <w:rPr>
          <w:rFonts w:asciiTheme="minorHAnsi" w:hAnsiTheme="minorHAnsi" w:cstheme="minorHAnsi"/>
        </w:rPr>
        <w:t>stakeholders,</w:t>
      </w:r>
      <w:r w:rsidRPr="000F6AF7">
        <w:rPr>
          <w:rFonts w:asciiTheme="minorHAnsi" w:hAnsiTheme="minorHAnsi" w:cstheme="minorHAnsi"/>
          <w:spacing w:val="-41"/>
        </w:rPr>
        <w:t xml:space="preserve"> </w:t>
      </w:r>
      <w:r w:rsidRPr="000F6AF7">
        <w:rPr>
          <w:rFonts w:asciiTheme="minorHAnsi" w:hAnsiTheme="minorHAnsi" w:cstheme="minorHAnsi"/>
        </w:rPr>
        <w:t>culturally</w:t>
      </w:r>
      <w:r w:rsidRPr="000F6AF7">
        <w:rPr>
          <w:rFonts w:asciiTheme="minorHAnsi" w:hAnsiTheme="minorHAnsi" w:cstheme="minorHAnsi"/>
          <w:spacing w:val="-2"/>
        </w:rPr>
        <w:t xml:space="preserve"> </w:t>
      </w:r>
      <w:r w:rsidRPr="000F6AF7">
        <w:rPr>
          <w:rFonts w:asciiTheme="minorHAnsi" w:hAnsiTheme="minorHAnsi" w:cstheme="minorHAnsi"/>
        </w:rPr>
        <w:t>and</w:t>
      </w:r>
      <w:r w:rsidRPr="000F6AF7">
        <w:rPr>
          <w:rFonts w:asciiTheme="minorHAnsi" w:hAnsiTheme="minorHAnsi" w:cstheme="minorHAnsi"/>
          <w:spacing w:val="-2"/>
        </w:rPr>
        <w:t xml:space="preserve"> </w:t>
      </w:r>
      <w:r w:rsidRPr="000F6AF7">
        <w:rPr>
          <w:rFonts w:asciiTheme="minorHAnsi" w:hAnsiTheme="minorHAnsi" w:cstheme="minorHAnsi"/>
        </w:rPr>
        <w:t>gender sensitive.</w:t>
      </w:r>
    </w:p>
    <w:p w14:paraId="1D3F39D6" w14:textId="77777777" w:rsidR="00FE533B" w:rsidRPr="000F6AF7" w:rsidRDefault="00FE533B" w:rsidP="00FE533B">
      <w:pPr>
        <w:pStyle w:val="TableParagraph"/>
        <w:tabs>
          <w:tab w:val="left" w:pos="827"/>
          <w:tab w:val="left" w:pos="828"/>
        </w:tabs>
        <w:ind w:right="100"/>
        <w:jc w:val="both"/>
        <w:rPr>
          <w:rFonts w:asciiTheme="minorHAnsi" w:hAnsiTheme="minorHAnsi" w:cstheme="minorHAnsi"/>
        </w:rPr>
      </w:pPr>
    </w:p>
    <w:p w14:paraId="1D9A9100" w14:textId="77777777" w:rsidR="00FE533B" w:rsidRPr="000F6AF7" w:rsidRDefault="00FE533B" w:rsidP="00FE533B">
      <w:pPr>
        <w:pStyle w:val="TableParagraph"/>
        <w:tabs>
          <w:tab w:val="left" w:pos="827"/>
          <w:tab w:val="left" w:pos="828"/>
        </w:tabs>
        <w:ind w:right="100"/>
        <w:jc w:val="both"/>
        <w:rPr>
          <w:rFonts w:asciiTheme="minorHAnsi" w:hAnsiTheme="minorHAnsi" w:cstheme="minorHAnsi"/>
        </w:rPr>
      </w:pPr>
      <w:r w:rsidRPr="000F6AF7">
        <w:rPr>
          <w:rFonts w:asciiTheme="minorHAnsi" w:hAnsiTheme="minorHAnsi" w:cstheme="minorHAnsi"/>
        </w:rPr>
        <w:t>Personal Competencies</w:t>
      </w:r>
    </w:p>
    <w:p w14:paraId="4DB960B3" w14:textId="77777777" w:rsidR="00FE533B" w:rsidRPr="000F6AF7" w:rsidRDefault="00FE533B" w:rsidP="00EB1345">
      <w:pPr>
        <w:numPr>
          <w:ilvl w:val="0"/>
          <w:numId w:val="30"/>
        </w:numPr>
        <w:spacing w:after="10" w:line="250" w:lineRule="auto"/>
        <w:ind w:right="1504" w:hanging="360"/>
        <w:jc w:val="both"/>
        <w:rPr>
          <w:rFonts w:cstheme="minorHAnsi"/>
        </w:rPr>
      </w:pPr>
      <w:r w:rsidRPr="000F6AF7">
        <w:rPr>
          <w:rFonts w:cstheme="minorHAnsi"/>
        </w:rPr>
        <w:t xml:space="preserve">Demonstrates integrity by modeling the UN's values and ethical standards. </w:t>
      </w:r>
    </w:p>
    <w:p w14:paraId="5BBF999A" w14:textId="77777777" w:rsidR="00FE533B" w:rsidRPr="000F6AF7" w:rsidRDefault="00FE533B" w:rsidP="00EB1345">
      <w:pPr>
        <w:numPr>
          <w:ilvl w:val="0"/>
          <w:numId w:val="30"/>
        </w:numPr>
        <w:spacing w:after="10" w:line="250" w:lineRule="auto"/>
        <w:ind w:right="1504" w:hanging="360"/>
        <w:jc w:val="both"/>
        <w:rPr>
          <w:rFonts w:cstheme="minorHAnsi"/>
        </w:rPr>
      </w:pPr>
      <w:r w:rsidRPr="000F6AF7">
        <w:rPr>
          <w:rFonts w:cstheme="minorHAnsi"/>
        </w:rPr>
        <w:t xml:space="preserve">Advocates and promotes the vision, mission, and strategic goals of the UN. </w:t>
      </w:r>
    </w:p>
    <w:p w14:paraId="60749C55" w14:textId="77777777" w:rsidR="00FE533B" w:rsidRPr="000F6AF7" w:rsidRDefault="00FE533B" w:rsidP="00EB1345">
      <w:pPr>
        <w:numPr>
          <w:ilvl w:val="0"/>
          <w:numId w:val="30"/>
        </w:numPr>
        <w:spacing w:after="10" w:line="250" w:lineRule="auto"/>
        <w:ind w:right="1504" w:hanging="360"/>
        <w:jc w:val="both"/>
        <w:rPr>
          <w:rFonts w:cstheme="minorHAnsi"/>
        </w:rPr>
      </w:pPr>
      <w:r w:rsidRPr="000F6AF7">
        <w:rPr>
          <w:rFonts w:cstheme="minorHAnsi"/>
        </w:rPr>
        <w:t xml:space="preserve">Displays cultural, gender, religion, race, nationality and age sensitivity and adaptability. </w:t>
      </w:r>
    </w:p>
    <w:p w14:paraId="749E5E97" w14:textId="77777777" w:rsidR="00FE533B" w:rsidRPr="000F6AF7" w:rsidRDefault="00FE533B" w:rsidP="00EB1345">
      <w:pPr>
        <w:numPr>
          <w:ilvl w:val="0"/>
          <w:numId w:val="30"/>
        </w:numPr>
        <w:spacing w:after="10" w:line="250" w:lineRule="auto"/>
        <w:ind w:right="1504" w:hanging="360"/>
        <w:jc w:val="both"/>
        <w:rPr>
          <w:rFonts w:cstheme="minorHAnsi"/>
        </w:rPr>
      </w:pPr>
      <w:r w:rsidRPr="000F6AF7">
        <w:rPr>
          <w:rFonts w:cstheme="minorHAnsi"/>
        </w:rPr>
        <w:t xml:space="preserve">Treats all people fairly without favoritism. </w:t>
      </w:r>
    </w:p>
    <w:p w14:paraId="7A9FAE67" w14:textId="77777777" w:rsidR="00FE533B" w:rsidRPr="000F6AF7" w:rsidRDefault="00FE533B" w:rsidP="00EB1345">
      <w:pPr>
        <w:numPr>
          <w:ilvl w:val="0"/>
          <w:numId w:val="30"/>
        </w:numPr>
        <w:spacing w:after="34" w:line="250" w:lineRule="auto"/>
        <w:ind w:right="1504" w:hanging="360"/>
        <w:jc w:val="both"/>
        <w:rPr>
          <w:rFonts w:cstheme="minorHAnsi"/>
        </w:rPr>
      </w:pPr>
      <w:r w:rsidRPr="000F6AF7">
        <w:rPr>
          <w:rFonts w:cstheme="minorHAnsi"/>
        </w:rPr>
        <w:t xml:space="preserve">Demonstrates and promotes the values of the UN in actions and decisions and acts in accordance with the standard of conduct for international civil servants. </w:t>
      </w:r>
    </w:p>
    <w:p w14:paraId="5AF2A6D1" w14:textId="77777777" w:rsidR="00FE533B" w:rsidRPr="000F6AF7" w:rsidRDefault="00FE533B" w:rsidP="00EB1345">
      <w:pPr>
        <w:numPr>
          <w:ilvl w:val="0"/>
          <w:numId w:val="30"/>
        </w:numPr>
        <w:spacing w:after="33" w:line="250" w:lineRule="auto"/>
        <w:ind w:right="1504" w:hanging="360"/>
        <w:jc w:val="both"/>
        <w:rPr>
          <w:rFonts w:cstheme="minorHAnsi"/>
        </w:rPr>
      </w:pPr>
      <w:r w:rsidRPr="000F6AF7">
        <w:rPr>
          <w:rFonts w:cstheme="minorHAnsi"/>
        </w:rPr>
        <w:t xml:space="preserve">Shows willingness to work without bias with all persons regardless of gender, nationality, religion, or culture. </w:t>
      </w:r>
    </w:p>
    <w:p w14:paraId="29F69471" w14:textId="77777777" w:rsidR="00FE533B" w:rsidRPr="000F6AF7" w:rsidRDefault="00FE533B" w:rsidP="00EB1345">
      <w:pPr>
        <w:numPr>
          <w:ilvl w:val="0"/>
          <w:numId w:val="30"/>
        </w:numPr>
        <w:spacing w:after="34" w:line="250" w:lineRule="auto"/>
        <w:ind w:right="1504" w:hanging="360"/>
        <w:jc w:val="both"/>
        <w:rPr>
          <w:rFonts w:cstheme="minorHAnsi"/>
        </w:rPr>
      </w:pPr>
      <w:r w:rsidRPr="000F6AF7">
        <w:rPr>
          <w:rFonts w:cstheme="minorHAnsi"/>
        </w:rPr>
        <w:t>Contributes effectively to team-based activities, working collaboratively and sharing information openly; works effectively with colleagues inside the UN as well as its partners and other stakeholders to pursue common goals.</w:t>
      </w:r>
    </w:p>
    <w:p w14:paraId="73A977D5" w14:textId="77777777" w:rsidR="00FE533B" w:rsidRPr="000F6AF7" w:rsidRDefault="00FE533B" w:rsidP="00FE533B">
      <w:pPr>
        <w:ind w:firstLine="720"/>
        <w:jc w:val="both"/>
        <w:rPr>
          <w:rFonts w:cstheme="minorHAnsi"/>
        </w:rPr>
      </w:pPr>
    </w:p>
    <w:p w14:paraId="47671CD7" w14:textId="77777777" w:rsidR="00FE533B" w:rsidRPr="000F6AF7" w:rsidRDefault="00FE533B" w:rsidP="00FE533B">
      <w:pPr>
        <w:pBdr>
          <w:top w:val="nil"/>
          <w:left w:val="nil"/>
          <w:bottom w:val="nil"/>
          <w:right w:val="nil"/>
          <w:between w:val="nil"/>
          <w:bar w:val="nil"/>
        </w:pBdr>
        <w:suppressAutoHyphens/>
        <w:jc w:val="both"/>
        <w:rPr>
          <w:rFonts w:eastAsia="Calibri" w:cstheme="minorHAnsi"/>
          <w:color w:val="000000"/>
          <w:u w:color="000000"/>
          <w:bdr w:val="nil"/>
        </w:rPr>
      </w:pPr>
      <w:r w:rsidRPr="000F6AF7">
        <w:rPr>
          <w:rFonts w:eastAsia="Calibri" w:cstheme="minorHAnsi"/>
          <w:color w:val="000000"/>
          <w:u w:color="000000"/>
          <w:bdr w:val="nil"/>
        </w:rPr>
        <w:t>Language requirements</w:t>
      </w:r>
    </w:p>
    <w:p w14:paraId="59CA44B0" w14:textId="77777777" w:rsidR="00FE533B" w:rsidRPr="000F6AF7" w:rsidRDefault="00FE533B" w:rsidP="00EB1345">
      <w:pPr>
        <w:pStyle w:val="ListParagraph"/>
        <w:widowControl w:val="0"/>
        <w:numPr>
          <w:ilvl w:val="0"/>
          <w:numId w:val="31"/>
        </w:numPr>
        <w:overflowPunct w:val="0"/>
        <w:autoSpaceDE w:val="0"/>
        <w:autoSpaceDN w:val="0"/>
        <w:adjustRightInd w:val="0"/>
        <w:spacing w:after="0" w:line="240" w:lineRule="auto"/>
        <w:jc w:val="both"/>
        <w:rPr>
          <w:rFonts w:cstheme="minorHAnsi"/>
        </w:rPr>
      </w:pPr>
      <w:r w:rsidRPr="000F6AF7">
        <w:rPr>
          <w:rFonts w:cstheme="minorHAnsi"/>
        </w:rPr>
        <w:t>Fluent command of written and spoken English is mandatory</w:t>
      </w:r>
    </w:p>
    <w:p w14:paraId="3FB9F2F2" w14:textId="77777777" w:rsidR="00FE533B" w:rsidRPr="000F6AF7" w:rsidRDefault="00FE533B" w:rsidP="00FE533B">
      <w:pPr>
        <w:autoSpaceDE w:val="0"/>
        <w:autoSpaceDN w:val="0"/>
        <w:spacing w:line="240" w:lineRule="auto"/>
        <w:jc w:val="both"/>
        <w:rPr>
          <w:rFonts w:cstheme="minorHAnsi"/>
          <w:b/>
          <w:bCs/>
        </w:rPr>
      </w:pPr>
    </w:p>
    <w:p w14:paraId="5BAA140A" w14:textId="77777777" w:rsidR="00FE533B" w:rsidRPr="000F6AF7" w:rsidRDefault="00FE533B" w:rsidP="00FE533B">
      <w:pPr>
        <w:jc w:val="both"/>
        <w:rPr>
          <w:rFonts w:eastAsia="Calibri" w:cstheme="minorHAnsi"/>
          <w:b/>
          <w:color w:val="000000"/>
          <w:u w:color="000000"/>
          <w:bdr w:val="nil"/>
          <w:lang w:val="en-GB"/>
        </w:rPr>
      </w:pPr>
      <w:r w:rsidRPr="000F6AF7">
        <w:rPr>
          <w:rFonts w:eastAsia="Calibri" w:cstheme="minorHAnsi"/>
          <w:b/>
          <w:color w:val="000000"/>
          <w:u w:color="000000"/>
          <w:bdr w:val="nil"/>
          <w:lang w:val="en-GB"/>
        </w:rPr>
        <w:t xml:space="preserve">APPLICATION PROCESS AND EVALUATION METHOD </w:t>
      </w:r>
    </w:p>
    <w:p w14:paraId="26CFB394" w14:textId="77777777" w:rsidR="00FE533B" w:rsidRPr="00965AC4" w:rsidRDefault="00FE533B" w:rsidP="00FE533B">
      <w:pPr>
        <w:jc w:val="both"/>
        <w:rPr>
          <w:rFonts w:cstheme="minorHAnsi"/>
          <w:b/>
          <w:bCs/>
        </w:rPr>
      </w:pPr>
      <w:r w:rsidRPr="00965AC4">
        <w:rPr>
          <w:rFonts w:cstheme="minorHAnsi"/>
          <w:b/>
          <w:bCs/>
        </w:rPr>
        <w:t>APPLICATION PROCESS</w:t>
      </w:r>
    </w:p>
    <w:p w14:paraId="0928F67B" w14:textId="77777777" w:rsidR="00FE533B" w:rsidRPr="00664920" w:rsidRDefault="00FE533B" w:rsidP="00FE533B">
      <w:pPr>
        <w:jc w:val="both"/>
        <w:rPr>
          <w:rFonts w:cstheme="minorHAnsi"/>
          <w:b/>
          <w:bCs/>
        </w:rPr>
      </w:pPr>
      <w:r w:rsidRPr="003261CD">
        <w:rPr>
          <w:rFonts w:cstheme="minorHAnsi"/>
        </w:rPr>
        <w:t xml:space="preserve">Interested individuals must submit the following documents as proposals to demonstrate their qualifications. </w:t>
      </w:r>
    </w:p>
    <w:p w14:paraId="03848BA1" w14:textId="77777777" w:rsidR="00FE533B" w:rsidRPr="003261CD" w:rsidRDefault="00FE533B" w:rsidP="00FE533B">
      <w:pPr>
        <w:jc w:val="both"/>
        <w:rPr>
          <w:rFonts w:cstheme="minorHAnsi"/>
        </w:rPr>
      </w:pPr>
      <w:r w:rsidRPr="003261CD">
        <w:rPr>
          <w:rFonts w:cstheme="minorHAnsi"/>
        </w:rPr>
        <w:t>The application must contain the following:</w:t>
      </w:r>
    </w:p>
    <w:p w14:paraId="0EED42C8" w14:textId="77777777" w:rsidR="00FE533B" w:rsidRPr="003261CD" w:rsidRDefault="00FE533B" w:rsidP="00FE533B">
      <w:pPr>
        <w:jc w:val="both"/>
        <w:rPr>
          <w:rFonts w:cstheme="minorHAnsi"/>
        </w:rPr>
      </w:pPr>
      <w:r w:rsidRPr="003261CD">
        <w:rPr>
          <w:rFonts w:cstheme="minorHAnsi"/>
        </w:rPr>
        <w:t xml:space="preserve">(a) Personal Profile: </w:t>
      </w:r>
    </w:p>
    <w:p w14:paraId="3F27BB56" w14:textId="77777777" w:rsidR="00FE533B" w:rsidRPr="003261CD" w:rsidRDefault="00FE533B" w:rsidP="00FE533B">
      <w:pPr>
        <w:jc w:val="both"/>
        <w:rPr>
          <w:rFonts w:cstheme="minorHAnsi"/>
        </w:rPr>
      </w:pPr>
      <w:r w:rsidRPr="003261CD">
        <w:rPr>
          <w:rFonts w:cstheme="minorHAnsi"/>
        </w:rPr>
        <w:t xml:space="preserve">Cover letter demonstrating the Approach/Methodology on how the assignment will be executed (1 page). </w:t>
      </w:r>
    </w:p>
    <w:p w14:paraId="724AB36C" w14:textId="77777777" w:rsidR="00FE533B" w:rsidRPr="003261CD" w:rsidRDefault="00FE533B" w:rsidP="00FE533B">
      <w:pPr>
        <w:jc w:val="both"/>
        <w:rPr>
          <w:rFonts w:cstheme="minorHAnsi"/>
        </w:rPr>
      </w:pPr>
      <w:r w:rsidRPr="003261CD">
        <w:rPr>
          <w:rFonts w:cstheme="minorHAnsi"/>
        </w:rPr>
        <w:t xml:space="preserve">Duly accomplished Letter of Confirmation of Interest and Availability </w:t>
      </w:r>
    </w:p>
    <w:p w14:paraId="36D226A1" w14:textId="77777777" w:rsidR="00FE533B" w:rsidRPr="003261CD" w:rsidRDefault="00FE533B" w:rsidP="00FE533B">
      <w:pPr>
        <w:jc w:val="both"/>
        <w:rPr>
          <w:rFonts w:cstheme="minorHAnsi"/>
        </w:rPr>
      </w:pPr>
      <w:r w:rsidRPr="00664920">
        <w:rPr>
          <w:rFonts w:cstheme="minorHAnsi"/>
          <w:b/>
          <w:bCs/>
        </w:rPr>
        <w:t>A Curriculum Vitae (CV) or P.11 Personal History Form</w:t>
      </w:r>
      <w:r w:rsidRPr="003261CD">
        <w:rPr>
          <w:rFonts w:cstheme="minorHAnsi"/>
        </w:rPr>
        <w:t xml:space="preserve"> (available at </w:t>
      </w:r>
      <w:hyperlink r:id="rId14" w:history="1">
        <w:r w:rsidRPr="003A67A4">
          <w:rPr>
            <w:rStyle w:val="Hyperlink"/>
            <w:rFonts w:cstheme="minorHAnsi"/>
          </w:rPr>
          <w:t>http://sas.undp.org/documents/p11_personal_history_form.doc</w:t>
        </w:r>
      </w:hyperlink>
      <w:r w:rsidRPr="003261CD">
        <w:rPr>
          <w:rFonts w:cstheme="minorHAnsi"/>
        </w:rPr>
        <w:t>), stipulating applicant’s official name</w:t>
      </w:r>
      <w:r>
        <w:rPr>
          <w:rFonts w:cstheme="minorHAnsi"/>
        </w:rPr>
        <w:t>s,</w:t>
      </w:r>
      <w:r w:rsidRPr="003261CD">
        <w:rPr>
          <w:rFonts w:cstheme="minorHAnsi"/>
        </w:rPr>
        <w:t xml:space="preserve"> the</w:t>
      </w:r>
      <w:r>
        <w:rPr>
          <w:rFonts w:cstheme="minorHAnsi"/>
        </w:rPr>
        <w:t>ir</w:t>
      </w:r>
      <w:r w:rsidRPr="003261CD">
        <w:rPr>
          <w:rFonts w:cstheme="minorHAnsi"/>
        </w:rPr>
        <w:t xml:space="preserve"> qualifications and professional experiences (with similar projects) relevant to the assignment/TOR and the contact details (email address, telephone numbers) of 3 professional references. </w:t>
      </w:r>
    </w:p>
    <w:p w14:paraId="3720B3A6" w14:textId="2CE2ED98" w:rsidR="00FE533B" w:rsidRDefault="00FE533B" w:rsidP="00FE533B">
      <w:pPr>
        <w:jc w:val="both"/>
        <w:rPr>
          <w:rFonts w:cstheme="minorHAnsi"/>
        </w:rPr>
      </w:pPr>
      <w:r w:rsidRPr="003261CD">
        <w:rPr>
          <w:rFonts w:cstheme="minorHAnsi"/>
        </w:rPr>
        <w:t xml:space="preserve"> (b) </w:t>
      </w:r>
      <w:r w:rsidRPr="00664920">
        <w:rPr>
          <w:rFonts w:cstheme="minorHAnsi"/>
          <w:b/>
          <w:bCs/>
        </w:rPr>
        <w:t>A signed financial proposal for the assignment,</w:t>
      </w:r>
      <w:r w:rsidRPr="003261CD">
        <w:rPr>
          <w:rFonts w:cstheme="minorHAnsi"/>
        </w:rPr>
        <w:t xml:space="preserve"> </w:t>
      </w:r>
      <w:r w:rsidRPr="006E7B7E">
        <w:rPr>
          <w:rFonts w:cstheme="minorHAnsi"/>
        </w:rPr>
        <w:t xml:space="preserve">Completed and duly signed Letter of Confirmation of Interest and Availability, quoted in </w:t>
      </w:r>
      <w:r w:rsidR="00B45F31" w:rsidRPr="00B45F31">
        <w:rPr>
          <w:rFonts w:cstheme="minorHAnsi"/>
          <w:b/>
          <w:bCs/>
        </w:rPr>
        <w:t>Uganda Shillings</w:t>
      </w:r>
      <w:r w:rsidRPr="006E7B7E">
        <w:rPr>
          <w:rFonts w:cstheme="minorHAnsi"/>
        </w:rPr>
        <w:t xml:space="preserve">, outlining the all-inclusive fee, supported by a breakdown of reimbursable – direct and indirect – costs (if applicable).  </w:t>
      </w:r>
      <w:r>
        <w:rPr>
          <w:rFonts w:cstheme="minorHAnsi"/>
        </w:rPr>
        <w:t>(</w:t>
      </w:r>
      <w:hyperlink r:id="rId15" w:history="1">
        <w:r w:rsidRPr="00261153">
          <w:rPr>
            <w:rStyle w:val="Hyperlink"/>
            <w:rFonts w:asciiTheme="majorHAnsi" w:hAnsiTheme="majorHAnsi" w:cstheme="majorHAnsi"/>
            <w:sz w:val="21"/>
            <w:szCs w:val="21"/>
          </w:rPr>
          <w:t xml:space="preserve">see </w:t>
        </w:r>
        <w:r w:rsidRPr="00D870B0">
          <w:rPr>
            <w:rStyle w:val="Hyperlink"/>
            <w:rFonts w:asciiTheme="majorHAnsi" w:hAnsiTheme="majorHAnsi" w:cstheme="majorHAnsi"/>
            <w:sz w:val="21"/>
            <w:szCs w:val="21"/>
          </w:rPr>
          <w:t>click here for document</w:t>
        </w:r>
      </w:hyperlink>
      <w:r w:rsidRPr="006E7B7E">
        <w:rPr>
          <w:rFonts w:cstheme="minorHAnsi"/>
        </w:rPr>
        <w:t>)</w:t>
      </w:r>
      <w:r w:rsidRPr="009F56A3">
        <w:rPr>
          <w:rFonts w:cstheme="minorHAnsi"/>
        </w:rPr>
        <w:t xml:space="preserve"> </w:t>
      </w:r>
    </w:p>
    <w:p w14:paraId="7C98B3E1" w14:textId="77777777" w:rsidR="00FE533B" w:rsidRPr="009F56A3" w:rsidRDefault="00FE533B" w:rsidP="00FE533B">
      <w:pPr>
        <w:jc w:val="both"/>
        <w:rPr>
          <w:rFonts w:cstheme="minorHAnsi"/>
        </w:rPr>
      </w:pPr>
      <w:r w:rsidRPr="009F56A3">
        <w:rPr>
          <w:rFonts w:cstheme="minorHAnsi"/>
        </w:rPr>
        <w:t>Incomplete applications will not be considered. Please make sure you have provided all requested documents.</w:t>
      </w:r>
    </w:p>
    <w:p w14:paraId="0939B102" w14:textId="77777777" w:rsidR="00FE533B" w:rsidRPr="003261CD" w:rsidRDefault="00FE533B" w:rsidP="00FE533B">
      <w:pPr>
        <w:jc w:val="both"/>
        <w:rPr>
          <w:rFonts w:cstheme="minorHAnsi"/>
        </w:rPr>
      </w:pPr>
      <w:r w:rsidRPr="009F56A3">
        <w:rPr>
          <w:rFonts w:cstheme="minorHAnsi"/>
        </w:rPr>
        <w:lastRenderedPageBreak/>
        <w:t xml:space="preserve">Proposal should be submitted </w:t>
      </w:r>
      <w:r>
        <w:rPr>
          <w:rFonts w:cstheme="minorHAnsi"/>
        </w:rPr>
        <w:t xml:space="preserve">through </w:t>
      </w:r>
      <w:hyperlink r:id="rId16" w:history="1">
        <w:r w:rsidRPr="00967E2E">
          <w:rPr>
            <w:rStyle w:val="Hyperlink"/>
            <w:rFonts w:cstheme="minorHAnsi"/>
          </w:rPr>
          <w:t>http://jobs.undp.org</w:t>
        </w:r>
      </w:hyperlink>
      <w:r>
        <w:rPr>
          <w:rFonts w:cstheme="minorHAnsi"/>
        </w:rPr>
        <w:t xml:space="preserve"> </w:t>
      </w:r>
      <w:r w:rsidRPr="009F56A3">
        <w:rPr>
          <w:rFonts w:cstheme="minorHAnsi"/>
        </w:rPr>
        <w:t xml:space="preserve"> </w:t>
      </w:r>
      <w:r>
        <w:rPr>
          <w:rFonts w:cstheme="minorHAnsi"/>
        </w:rPr>
        <w:t>, n</w:t>
      </w:r>
      <w:r w:rsidRPr="009F56A3">
        <w:rPr>
          <w:rFonts w:cstheme="minorHAnsi"/>
        </w:rPr>
        <w:t>o later than</w:t>
      </w:r>
      <w:r>
        <w:rPr>
          <w:rFonts w:cstheme="minorHAnsi"/>
        </w:rPr>
        <w:t xml:space="preserve"> 16</w:t>
      </w:r>
      <w:r w:rsidRPr="00112E43">
        <w:rPr>
          <w:rFonts w:cstheme="minorHAnsi"/>
          <w:vertAlign w:val="superscript"/>
        </w:rPr>
        <w:t>th</w:t>
      </w:r>
      <w:r>
        <w:rPr>
          <w:rFonts w:cstheme="minorHAnsi"/>
        </w:rPr>
        <w:t xml:space="preserve"> October 2022.</w:t>
      </w:r>
    </w:p>
    <w:p w14:paraId="05484D5B" w14:textId="77777777" w:rsidR="00FE533B" w:rsidRDefault="00FE533B" w:rsidP="00FE533B">
      <w:pPr>
        <w:pBdr>
          <w:top w:val="nil"/>
          <w:left w:val="nil"/>
          <w:bottom w:val="nil"/>
          <w:right w:val="nil"/>
          <w:between w:val="nil"/>
          <w:bar w:val="nil"/>
        </w:pBdr>
        <w:suppressAutoHyphens/>
        <w:jc w:val="both"/>
        <w:rPr>
          <w:rFonts w:eastAsia="Calibri" w:cstheme="minorHAnsi"/>
          <w:b/>
          <w:iCs/>
          <w:color w:val="000000"/>
          <w:u w:color="000000"/>
          <w:bdr w:val="nil"/>
          <w:lang w:val="en-GB"/>
        </w:rPr>
      </w:pPr>
      <w:r w:rsidRPr="000F6AF7">
        <w:rPr>
          <w:rFonts w:eastAsia="Calibri" w:cstheme="minorHAnsi"/>
          <w:b/>
          <w:iCs/>
          <w:color w:val="000000"/>
          <w:u w:color="000000"/>
          <w:bdr w:val="nil"/>
          <w:lang w:val="en-GB"/>
        </w:rPr>
        <w:t>EVALUATION METHOD</w:t>
      </w:r>
      <w:r>
        <w:rPr>
          <w:rFonts w:eastAsia="Calibri" w:cstheme="minorHAnsi"/>
          <w:b/>
          <w:iCs/>
          <w:color w:val="000000"/>
          <w:u w:color="000000"/>
          <w:bdr w:val="nil"/>
          <w:lang w:val="en-GB"/>
        </w:rPr>
        <w:t xml:space="preserve">, </w:t>
      </w:r>
      <w:r w:rsidRPr="006E7B7E">
        <w:rPr>
          <w:rFonts w:eastAsia="Calibri" w:cstheme="minorHAnsi"/>
          <w:b/>
          <w:iCs/>
          <w:color w:val="000000"/>
          <w:u w:color="000000"/>
          <w:bdr w:val="nil"/>
          <w:lang w:val="en-GB"/>
        </w:rPr>
        <w:t>Applications will be scored based on technical and financial submissions.  The following selection method will be used:  Highest rated proposal using the combined scoring method, which assigns the weight distribution between the technical and financial proposals.  The weight distribution shall be 70% technical and 30%</w:t>
      </w:r>
    </w:p>
    <w:p w14:paraId="41CC554E" w14:textId="77777777" w:rsidR="00FE533B" w:rsidRPr="00995215" w:rsidRDefault="00FE533B" w:rsidP="00FE533B">
      <w:pPr>
        <w:pBdr>
          <w:top w:val="nil"/>
          <w:left w:val="nil"/>
          <w:bottom w:val="nil"/>
          <w:right w:val="nil"/>
          <w:between w:val="nil"/>
          <w:bar w:val="nil"/>
        </w:pBdr>
        <w:suppressAutoHyphens/>
        <w:jc w:val="both"/>
        <w:rPr>
          <w:rStyle w:val="Emphasis"/>
          <w:rFonts w:cstheme="minorHAnsi"/>
          <w:i/>
          <w:iCs/>
        </w:rPr>
      </w:pPr>
      <w:r w:rsidRPr="00995215">
        <w:rPr>
          <w:rStyle w:val="Emphasis"/>
          <w:rFonts w:cstheme="minorHAnsi"/>
        </w:rPr>
        <w:t>Only candidates obtaining a minimum of 49 points (70% of the total technical points) will be considered as technically qualified and will be reviewed further for the Financial Evaluation</w:t>
      </w:r>
    </w:p>
    <w:p w14:paraId="56F1627B" w14:textId="77777777" w:rsidR="00FE533B" w:rsidRPr="00965AC4" w:rsidRDefault="00FE533B" w:rsidP="00FE533B">
      <w:pPr>
        <w:pBdr>
          <w:top w:val="nil"/>
          <w:left w:val="nil"/>
          <w:bottom w:val="nil"/>
          <w:right w:val="nil"/>
          <w:between w:val="nil"/>
          <w:bar w:val="nil"/>
        </w:pBdr>
        <w:suppressAutoHyphens/>
        <w:jc w:val="both"/>
        <w:rPr>
          <w:rStyle w:val="Emphasis"/>
          <w:rFonts w:cstheme="minorHAnsi"/>
          <w:b w:val="0"/>
          <w:bCs w:val="0"/>
          <w:i/>
          <w:iCs/>
        </w:rPr>
      </w:pPr>
      <w:r w:rsidRPr="00965AC4">
        <w:rPr>
          <w:rStyle w:val="Emphasis"/>
          <w:rFonts w:cstheme="minorHAnsi"/>
          <w:b w:val="0"/>
          <w:bCs w:val="0"/>
        </w:rPr>
        <w:t>Technical Criteria –70 %</w:t>
      </w:r>
    </w:p>
    <w:p w14:paraId="055BFE06" w14:textId="77777777" w:rsidR="00FE533B" w:rsidRPr="00995215" w:rsidRDefault="00FE533B" w:rsidP="00FE533B">
      <w:pPr>
        <w:pBdr>
          <w:top w:val="nil"/>
          <w:left w:val="nil"/>
          <w:bottom w:val="nil"/>
          <w:right w:val="nil"/>
          <w:between w:val="nil"/>
          <w:bar w:val="nil"/>
        </w:pBdr>
        <w:suppressAutoHyphens/>
        <w:jc w:val="both"/>
        <w:rPr>
          <w:rStyle w:val="Emphasis"/>
          <w:rFonts w:cstheme="minorHAnsi"/>
          <w:i/>
          <w:iCs/>
        </w:rPr>
      </w:pPr>
      <w:r w:rsidRPr="00995215">
        <w:rPr>
          <w:rStyle w:val="Emphasis"/>
          <w:rFonts w:cstheme="minorHAnsi"/>
        </w:rPr>
        <w:t>The technical criteria will comprise of two parts:</w:t>
      </w:r>
    </w:p>
    <w:p w14:paraId="352CF0E4" w14:textId="77777777" w:rsidR="00FE533B" w:rsidRPr="00995215" w:rsidRDefault="00FE533B" w:rsidP="00FE533B">
      <w:pPr>
        <w:pBdr>
          <w:top w:val="nil"/>
          <w:left w:val="nil"/>
          <w:bottom w:val="nil"/>
          <w:right w:val="nil"/>
          <w:between w:val="nil"/>
          <w:bar w:val="nil"/>
        </w:pBdr>
        <w:suppressAutoHyphens/>
        <w:jc w:val="both"/>
        <w:rPr>
          <w:rStyle w:val="Emphasis"/>
          <w:rFonts w:cstheme="minorHAnsi"/>
          <w:i/>
          <w:iCs/>
        </w:rPr>
      </w:pPr>
      <w:r w:rsidRPr="00995215">
        <w:rPr>
          <w:rStyle w:val="Emphasis"/>
          <w:rFonts w:cstheme="minorHAnsi"/>
        </w:rPr>
        <w:t xml:space="preserve">Part 1 - will contribute </w:t>
      </w:r>
      <w:r>
        <w:rPr>
          <w:rStyle w:val="Emphasis"/>
          <w:rFonts w:cstheme="minorHAnsi"/>
        </w:rPr>
        <w:t>5</w:t>
      </w:r>
      <w:r w:rsidRPr="00995215">
        <w:rPr>
          <w:rStyle w:val="Emphasis"/>
          <w:rFonts w:cstheme="minorHAnsi"/>
        </w:rPr>
        <w:t>0% to the technical evaluation. Candidates scoring a minimum of 70 points will be considered for the oral interview. The following will be considered:</w:t>
      </w:r>
    </w:p>
    <w:tbl>
      <w:tblPr>
        <w:tblStyle w:val="TableGrid"/>
        <w:tblW w:w="10580" w:type="dxa"/>
        <w:tblInd w:w="-856" w:type="dxa"/>
        <w:tblLook w:val="04A0" w:firstRow="1" w:lastRow="0" w:firstColumn="1" w:lastColumn="0" w:noHBand="0" w:noVBand="1"/>
      </w:tblPr>
      <w:tblGrid>
        <w:gridCol w:w="8789"/>
        <w:gridCol w:w="1791"/>
      </w:tblGrid>
      <w:tr w:rsidR="00FE533B" w:rsidRPr="000F6AF7" w14:paraId="1CD0E885" w14:textId="77777777" w:rsidTr="003C03DA">
        <w:trPr>
          <w:trHeight w:val="451"/>
        </w:trPr>
        <w:tc>
          <w:tcPr>
            <w:tcW w:w="8789" w:type="dxa"/>
          </w:tcPr>
          <w:p w14:paraId="182223F6" w14:textId="77777777" w:rsidR="00FE533B" w:rsidRPr="000F6AF7" w:rsidRDefault="00FE533B" w:rsidP="003C03DA">
            <w:pPr>
              <w:pStyle w:val="NormalWeb"/>
              <w:jc w:val="both"/>
              <w:rPr>
                <w:rFonts w:asciiTheme="minorHAnsi" w:hAnsiTheme="minorHAnsi" w:cstheme="minorHAnsi"/>
                <w:b/>
                <w:sz w:val="22"/>
                <w:szCs w:val="22"/>
              </w:rPr>
            </w:pPr>
            <w:r w:rsidRPr="000F6AF7">
              <w:rPr>
                <w:rFonts w:asciiTheme="minorHAnsi" w:hAnsiTheme="minorHAnsi" w:cstheme="minorHAnsi"/>
                <w:b/>
                <w:sz w:val="22"/>
                <w:szCs w:val="22"/>
              </w:rPr>
              <w:t>Criteria</w:t>
            </w:r>
          </w:p>
        </w:tc>
        <w:tc>
          <w:tcPr>
            <w:tcW w:w="1791" w:type="dxa"/>
          </w:tcPr>
          <w:p w14:paraId="70CA52A1" w14:textId="77777777" w:rsidR="00FE533B" w:rsidRPr="000F6AF7" w:rsidRDefault="00FE533B" w:rsidP="003C03DA">
            <w:pPr>
              <w:pStyle w:val="NormalWeb"/>
              <w:jc w:val="both"/>
              <w:rPr>
                <w:rFonts w:asciiTheme="minorHAnsi" w:hAnsiTheme="minorHAnsi" w:cstheme="minorHAnsi"/>
                <w:b/>
                <w:sz w:val="22"/>
                <w:szCs w:val="22"/>
              </w:rPr>
            </w:pPr>
            <w:r w:rsidRPr="000F6AF7">
              <w:rPr>
                <w:rFonts w:asciiTheme="minorHAnsi" w:hAnsiTheme="minorHAnsi" w:cstheme="minorHAnsi"/>
                <w:b/>
                <w:sz w:val="22"/>
                <w:szCs w:val="22"/>
              </w:rPr>
              <w:t>scoring</w:t>
            </w:r>
          </w:p>
        </w:tc>
      </w:tr>
      <w:tr w:rsidR="00FE533B" w:rsidRPr="000F6AF7" w14:paraId="42515AE8" w14:textId="77777777" w:rsidTr="003C03DA">
        <w:tc>
          <w:tcPr>
            <w:tcW w:w="8789" w:type="dxa"/>
          </w:tcPr>
          <w:p w14:paraId="1574FDE0" w14:textId="77777777" w:rsidR="00FE533B" w:rsidRDefault="00FE533B" w:rsidP="00EB1345">
            <w:pPr>
              <w:pStyle w:val="NormalWeb"/>
              <w:numPr>
                <w:ilvl w:val="0"/>
                <w:numId w:val="16"/>
              </w:numPr>
              <w:spacing w:before="100" w:beforeAutospacing="1" w:after="0"/>
              <w:jc w:val="both"/>
              <w:rPr>
                <w:rFonts w:asciiTheme="minorHAnsi" w:hAnsiTheme="minorHAnsi" w:cstheme="minorHAnsi"/>
                <w:sz w:val="22"/>
                <w:szCs w:val="22"/>
              </w:rPr>
            </w:pPr>
            <w:r w:rsidRPr="000F6AF7">
              <w:rPr>
                <w:rFonts w:asciiTheme="minorHAnsi" w:hAnsiTheme="minorHAnsi" w:cstheme="minorHAnsi"/>
                <w:sz w:val="22"/>
                <w:szCs w:val="22"/>
              </w:rPr>
              <w:t>Academic qualifications of the consultant</w:t>
            </w:r>
          </w:p>
          <w:p w14:paraId="443C3FC2" w14:textId="77777777" w:rsidR="00FE533B" w:rsidRPr="000F6AF7" w:rsidRDefault="00FE533B" w:rsidP="003C03DA">
            <w:pPr>
              <w:pStyle w:val="NormalWeb"/>
              <w:ind w:left="41"/>
              <w:jc w:val="both"/>
              <w:rPr>
                <w:rFonts w:asciiTheme="minorHAnsi" w:hAnsiTheme="minorHAnsi" w:cstheme="minorHAnsi"/>
                <w:sz w:val="22"/>
                <w:szCs w:val="22"/>
              </w:rPr>
            </w:pPr>
            <w:r w:rsidRPr="000F6AF7">
              <w:rPr>
                <w:rFonts w:asciiTheme="minorHAnsi" w:hAnsiTheme="minorHAnsi" w:cstheme="minorHAnsi"/>
              </w:rPr>
              <w:t xml:space="preserve">Postgraduate degree (Masters) in </w:t>
            </w:r>
            <w:r>
              <w:rPr>
                <w:rFonts w:asciiTheme="minorHAnsi" w:hAnsiTheme="minorHAnsi" w:cstheme="minorHAnsi"/>
              </w:rPr>
              <w:t>I</w:t>
            </w:r>
            <w:r w:rsidRPr="000F6AF7">
              <w:rPr>
                <w:rFonts w:asciiTheme="minorHAnsi" w:hAnsiTheme="minorHAnsi" w:cstheme="minorHAnsi"/>
              </w:rPr>
              <w:t xml:space="preserve">nternational </w:t>
            </w:r>
            <w:r>
              <w:rPr>
                <w:rFonts w:asciiTheme="minorHAnsi" w:hAnsiTheme="minorHAnsi" w:cstheme="minorHAnsi"/>
              </w:rPr>
              <w:t>D</w:t>
            </w:r>
            <w:r w:rsidRPr="000F6AF7">
              <w:rPr>
                <w:rFonts w:asciiTheme="minorHAnsi" w:hAnsiTheme="minorHAnsi" w:cstheme="minorHAnsi"/>
              </w:rPr>
              <w:t>evelopment,</w:t>
            </w:r>
            <w:r w:rsidRPr="000F6AF7">
              <w:rPr>
                <w:rFonts w:asciiTheme="minorHAnsi" w:hAnsiTheme="minorHAnsi" w:cstheme="minorHAnsi"/>
                <w:spacing w:val="1"/>
              </w:rPr>
              <w:t xml:space="preserve"> ICT, Economics, Management, or closely related field</w:t>
            </w:r>
          </w:p>
        </w:tc>
        <w:tc>
          <w:tcPr>
            <w:tcW w:w="1791" w:type="dxa"/>
          </w:tcPr>
          <w:p w14:paraId="5666D6F5" w14:textId="77777777" w:rsidR="00FE533B" w:rsidRPr="001336A3" w:rsidRDefault="00FE533B" w:rsidP="003C03DA">
            <w:pPr>
              <w:pStyle w:val="NormalWeb"/>
              <w:jc w:val="both"/>
              <w:rPr>
                <w:rFonts w:asciiTheme="minorHAnsi" w:hAnsiTheme="minorHAnsi" w:cstheme="minorHAnsi"/>
                <w:b/>
                <w:bCs/>
                <w:sz w:val="22"/>
                <w:szCs w:val="22"/>
              </w:rPr>
            </w:pPr>
            <w:r w:rsidRPr="001336A3">
              <w:rPr>
                <w:rFonts w:asciiTheme="minorHAnsi" w:hAnsiTheme="minorHAnsi" w:cstheme="minorHAnsi"/>
                <w:b/>
                <w:bCs/>
                <w:sz w:val="22"/>
                <w:szCs w:val="22"/>
              </w:rPr>
              <w:t>7 points</w:t>
            </w:r>
          </w:p>
        </w:tc>
      </w:tr>
      <w:tr w:rsidR="00FE533B" w:rsidRPr="000F6AF7" w14:paraId="1ACC0DE6" w14:textId="77777777" w:rsidTr="003C03DA">
        <w:tc>
          <w:tcPr>
            <w:tcW w:w="8789" w:type="dxa"/>
          </w:tcPr>
          <w:p w14:paraId="46195152" w14:textId="77777777" w:rsidR="00FE533B" w:rsidRPr="000F6AF7" w:rsidRDefault="00FE533B" w:rsidP="00EB1345">
            <w:pPr>
              <w:pStyle w:val="NormalWeb"/>
              <w:numPr>
                <w:ilvl w:val="0"/>
                <w:numId w:val="16"/>
              </w:numPr>
              <w:spacing w:before="100" w:beforeAutospacing="1" w:after="0"/>
              <w:jc w:val="both"/>
              <w:rPr>
                <w:rFonts w:asciiTheme="minorHAnsi" w:hAnsiTheme="minorHAnsi" w:cstheme="minorHAnsi"/>
                <w:sz w:val="22"/>
                <w:szCs w:val="22"/>
              </w:rPr>
            </w:pPr>
            <w:r w:rsidRPr="000F6AF7">
              <w:rPr>
                <w:rFonts w:asciiTheme="minorHAnsi" w:hAnsiTheme="minorHAnsi" w:cstheme="minorHAnsi"/>
                <w:sz w:val="22"/>
                <w:szCs w:val="22"/>
              </w:rPr>
              <w:t>Experience of the consultant</w:t>
            </w:r>
          </w:p>
          <w:p w14:paraId="545184DD" w14:textId="77777777" w:rsidR="00FE533B" w:rsidRPr="000F6AF7" w:rsidRDefault="00FE533B" w:rsidP="00EB1345">
            <w:pPr>
              <w:pStyle w:val="NormalWeb"/>
              <w:numPr>
                <w:ilvl w:val="0"/>
                <w:numId w:val="15"/>
              </w:numPr>
              <w:spacing w:before="100" w:beforeAutospacing="1" w:after="100" w:afterAutospacing="1"/>
              <w:jc w:val="both"/>
              <w:rPr>
                <w:rFonts w:asciiTheme="minorHAnsi" w:hAnsiTheme="minorHAnsi" w:cstheme="minorHAnsi"/>
                <w:sz w:val="22"/>
                <w:szCs w:val="22"/>
              </w:rPr>
            </w:pPr>
            <w:r w:rsidRPr="000F6AF7">
              <w:rPr>
                <w:rFonts w:asciiTheme="minorHAnsi" w:hAnsiTheme="minorHAnsi" w:cstheme="minorHAnsi"/>
                <w:sz w:val="22"/>
                <w:szCs w:val="22"/>
              </w:rPr>
              <w:t>experience in undertaking feasibility studies, designing and implementation of innovative</w:t>
            </w:r>
            <w:r w:rsidRPr="000F6AF7">
              <w:rPr>
                <w:rFonts w:asciiTheme="minorHAnsi" w:hAnsiTheme="minorHAnsi" w:cstheme="minorHAnsi"/>
                <w:spacing w:val="1"/>
                <w:sz w:val="22"/>
                <w:szCs w:val="22"/>
              </w:rPr>
              <w:t xml:space="preserve"> digital </w:t>
            </w:r>
            <w:r w:rsidRPr="000F6AF7">
              <w:rPr>
                <w:rFonts w:asciiTheme="minorHAnsi" w:hAnsiTheme="minorHAnsi" w:cstheme="minorHAnsi"/>
                <w:sz w:val="22"/>
                <w:szCs w:val="22"/>
              </w:rPr>
              <w:t>projects</w:t>
            </w:r>
          </w:p>
          <w:p w14:paraId="5662F677" w14:textId="77777777" w:rsidR="00FE533B" w:rsidRPr="000F6AF7" w:rsidRDefault="00FE533B" w:rsidP="00EB1345">
            <w:pPr>
              <w:pStyle w:val="NormalWeb"/>
              <w:numPr>
                <w:ilvl w:val="0"/>
                <w:numId w:val="15"/>
              </w:numPr>
              <w:spacing w:before="100" w:beforeAutospacing="1" w:after="100" w:afterAutospacing="1"/>
              <w:jc w:val="both"/>
              <w:rPr>
                <w:rFonts w:asciiTheme="minorHAnsi" w:hAnsiTheme="minorHAnsi" w:cstheme="minorHAnsi"/>
                <w:spacing w:val="1"/>
                <w:sz w:val="22"/>
                <w:szCs w:val="22"/>
              </w:rPr>
            </w:pPr>
            <w:r w:rsidRPr="000F6AF7">
              <w:rPr>
                <w:rFonts w:asciiTheme="minorHAnsi" w:hAnsiTheme="minorHAnsi" w:cstheme="minorHAnsi"/>
                <w:sz w:val="22"/>
                <w:szCs w:val="22"/>
              </w:rPr>
              <w:t>technical</w:t>
            </w:r>
            <w:r w:rsidRPr="000F6AF7">
              <w:rPr>
                <w:rFonts w:asciiTheme="minorHAnsi" w:hAnsiTheme="minorHAnsi" w:cstheme="minorHAnsi"/>
                <w:spacing w:val="1"/>
                <w:sz w:val="22"/>
                <w:szCs w:val="22"/>
              </w:rPr>
              <w:t xml:space="preserve"> </w:t>
            </w:r>
            <w:r w:rsidRPr="000F6AF7">
              <w:rPr>
                <w:rFonts w:asciiTheme="minorHAnsi" w:hAnsiTheme="minorHAnsi" w:cstheme="minorHAnsi"/>
                <w:sz w:val="22"/>
                <w:szCs w:val="22"/>
              </w:rPr>
              <w:t>experience</w:t>
            </w:r>
            <w:r w:rsidRPr="000F6AF7">
              <w:rPr>
                <w:rFonts w:asciiTheme="minorHAnsi" w:hAnsiTheme="minorHAnsi" w:cstheme="minorHAnsi"/>
                <w:spacing w:val="1"/>
                <w:sz w:val="22"/>
                <w:szCs w:val="22"/>
              </w:rPr>
              <w:t xml:space="preserve"> </w:t>
            </w:r>
            <w:r w:rsidRPr="000F6AF7">
              <w:rPr>
                <w:rFonts w:asciiTheme="minorHAnsi" w:hAnsiTheme="minorHAnsi" w:cstheme="minorHAnsi"/>
                <w:sz w:val="22"/>
                <w:szCs w:val="22"/>
              </w:rPr>
              <w:t>in</w:t>
            </w:r>
            <w:r w:rsidRPr="000F6AF7">
              <w:rPr>
                <w:rFonts w:asciiTheme="minorHAnsi" w:hAnsiTheme="minorHAnsi" w:cstheme="minorHAnsi"/>
                <w:spacing w:val="1"/>
                <w:sz w:val="22"/>
                <w:szCs w:val="22"/>
              </w:rPr>
              <w:t xml:space="preserve"> </w:t>
            </w:r>
            <w:r w:rsidRPr="000F6AF7">
              <w:rPr>
                <w:rFonts w:asciiTheme="minorHAnsi" w:hAnsiTheme="minorHAnsi" w:cstheme="minorHAnsi"/>
                <w:sz w:val="22"/>
                <w:szCs w:val="22"/>
              </w:rPr>
              <w:t>business</w:t>
            </w:r>
            <w:r w:rsidRPr="000F6AF7">
              <w:rPr>
                <w:rFonts w:asciiTheme="minorHAnsi" w:hAnsiTheme="minorHAnsi" w:cstheme="minorHAnsi"/>
                <w:spacing w:val="1"/>
                <w:sz w:val="22"/>
                <w:szCs w:val="22"/>
              </w:rPr>
              <w:t xml:space="preserve"> </w:t>
            </w:r>
            <w:r w:rsidRPr="000F6AF7">
              <w:rPr>
                <w:rFonts w:asciiTheme="minorHAnsi" w:hAnsiTheme="minorHAnsi" w:cstheme="minorHAnsi"/>
                <w:sz w:val="22"/>
                <w:szCs w:val="22"/>
              </w:rPr>
              <w:t>development,</w:t>
            </w:r>
            <w:r w:rsidRPr="000F6AF7">
              <w:rPr>
                <w:rFonts w:asciiTheme="minorHAnsi" w:hAnsiTheme="minorHAnsi" w:cstheme="minorHAnsi"/>
                <w:spacing w:val="1"/>
                <w:sz w:val="22"/>
                <w:szCs w:val="22"/>
              </w:rPr>
              <w:t xml:space="preserve"> financial sector development, leading projects in fintech / Agritech</w:t>
            </w:r>
          </w:p>
          <w:p w14:paraId="2D960774" w14:textId="77777777" w:rsidR="00FE533B" w:rsidRPr="000F6AF7" w:rsidRDefault="00FE533B" w:rsidP="00EB1345">
            <w:pPr>
              <w:pStyle w:val="NormalWeb"/>
              <w:numPr>
                <w:ilvl w:val="0"/>
                <w:numId w:val="15"/>
              </w:numPr>
              <w:spacing w:before="100" w:beforeAutospacing="1" w:after="100" w:afterAutospacing="1"/>
              <w:jc w:val="both"/>
              <w:rPr>
                <w:rFonts w:asciiTheme="minorHAnsi" w:hAnsiTheme="minorHAnsi" w:cstheme="minorHAnsi"/>
                <w:sz w:val="22"/>
                <w:szCs w:val="22"/>
              </w:rPr>
            </w:pPr>
            <w:r w:rsidRPr="000F6AF7">
              <w:rPr>
                <w:rFonts w:asciiTheme="minorHAnsi" w:hAnsiTheme="minorHAnsi" w:cstheme="minorHAnsi"/>
                <w:sz w:val="22"/>
                <w:szCs w:val="22"/>
              </w:rPr>
              <w:t>experience and/or understanding of the financial sector and Fintech / Agritech industry in Uganda or</w:t>
            </w:r>
            <w:r w:rsidRPr="000F6AF7">
              <w:rPr>
                <w:rFonts w:asciiTheme="minorHAnsi" w:hAnsiTheme="minorHAnsi" w:cstheme="minorHAnsi"/>
                <w:spacing w:val="1"/>
                <w:sz w:val="22"/>
                <w:szCs w:val="22"/>
              </w:rPr>
              <w:t xml:space="preserve"> </w:t>
            </w:r>
            <w:r w:rsidRPr="000F6AF7">
              <w:rPr>
                <w:rFonts w:asciiTheme="minorHAnsi" w:hAnsiTheme="minorHAnsi" w:cstheme="minorHAnsi"/>
                <w:sz w:val="22"/>
                <w:szCs w:val="22"/>
              </w:rPr>
              <w:t>other</w:t>
            </w:r>
            <w:r w:rsidRPr="000F6AF7">
              <w:rPr>
                <w:rFonts w:asciiTheme="minorHAnsi" w:hAnsiTheme="minorHAnsi" w:cstheme="minorHAnsi"/>
                <w:spacing w:val="-1"/>
                <w:sz w:val="22"/>
                <w:szCs w:val="22"/>
              </w:rPr>
              <w:t xml:space="preserve"> </w:t>
            </w:r>
            <w:r w:rsidRPr="000F6AF7">
              <w:rPr>
                <w:rFonts w:asciiTheme="minorHAnsi" w:hAnsiTheme="minorHAnsi" w:cstheme="minorHAnsi"/>
                <w:sz w:val="22"/>
                <w:szCs w:val="22"/>
              </w:rPr>
              <w:t>East African</w:t>
            </w:r>
            <w:r w:rsidRPr="000F6AF7">
              <w:rPr>
                <w:rFonts w:asciiTheme="minorHAnsi" w:hAnsiTheme="minorHAnsi" w:cstheme="minorHAnsi"/>
                <w:spacing w:val="-2"/>
                <w:sz w:val="22"/>
                <w:szCs w:val="22"/>
              </w:rPr>
              <w:t xml:space="preserve"> </w:t>
            </w:r>
            <w:r w:rsidRPr="000F6AF7">
              <w:rPr>
                <w:rFonts w:asciiTheme="minorHAnsi" w:hAnsiTheme="minorHAnsi" w:cstheme="minorHAnsi"/>
                <w:sz w:val="22"/>
                <w:szCs w:val="22"/>
              </w:rPr>
              <w:t>countries, with exposure to other emerging / developed markets</w:t>
            </w:r>
          </w:p>
          <w:p w14:paraId="6FA8A6E8" w14:textId="77777777" w:rsidR="00FE533B" w:rsidRPr="000F6AF7" w:rsidRDefault="00FE533B" w:rsidP="00EB1345">
            <w:pPr>
              <w:pStyle w:val="NormalWeb"/>
              <w:numPr>
                <w:ilvl w:val="0"/>
                <w:numId w:val="15"/>
              </w:numPr>
              <w:spacing w:before="100" w:beforeAutospacing="1" w:after="100" w:afterAutospacing="1"/>
              <w:jc w:val="both"/>
              <w:rPr>
                <w:rFonts w:asciiTheme="minorHAnsi" w:hAnsiTheme="minorHAnsi" w:cstheme="minorHAnsi"/>
                <w:sz w:val="22"/>
                <w:szCs w:val="22"/>
              </w:rPr>
            </w:pPr>
            <w:r w:rsidRPr="000F6AF7">
              <w:rPr>
                <w:rFonts w:asciiTheme="minorHAnsi" w:hAnsiTheme="minorHAnsi" w:cstheme="minorHAnsi"/>
                <w:sz w:val="22"/>
                <w:szCs w:val="22"/>
              </w:rPr>
              <w:t>Experience</w:t>
            </w:r>
            <w:r w:rsidRPr="000F6AF7">
              <w:rPr>
                <w:rFonts w:asciiTheme="minorHAnsi" w:hAnsiTheme="minorHAnsi" w:cstheme="minorHAnsi"/>
                <w:spacing w:val="-2"/>
                <w:sz w:val="22"/>
                <w:szCs w:val="22"/>
              </w:rPr>
              <w:t xml:space="preserve"> </w:t>
            </w:r>
            <w:r w:rsidRPr="000F6AF7">
              <w:rPr>
                <w:rFonts w:asciiTheme="minorHAnsi" w:hAnsiTheme="minorHAnsi" w:cstheme="minorHAnsi"/>
                <w:sz w:val="22"/>
                <w:szCs w:val="22"/>
              </w:rPr>
              <w:t>in</w:t>
            </w:r>
            <w:r w:rsidRPr="000F6AF7">
              <w:rPr>
                <w:rFonts w:asciiTheme="minorHAnsi" w:hAnsiTheme="minorHAnsi" w:cstheme="minorHAnsi"/>
                <w:spacing w:val="-1"/>
                <w:sz w:val="22"/>
                <w:szCs w:val="22"/>
              </w:rPr>
              <w:t xml:space="preserve"> </w:t>
            </w:r>
            <w:r w:rsidRPr="000F6AF7">
              <w:rPr>
                <w:rFonts w:asciiTheme="minorHAnsi" w:hAnsiTheme="minorHAnsi" w:cstheme="minorHAnsi"/>
                <w:sz w:val="22"/>
                <w:szCs w:val="22"/>
              </w:rPr>
              <w:t>the</w:t>
            </w:r>
            <w:r w:rsidRPr="000F6AF7">
              <w:rPr>
                <w:rFonts w:asciiTheme="minorHAnsi" w:hAnsiTheme="minorHAnsi" w:cstheme="minorHAnsi"/>
                <w:spacing w:val="-3"/>
                <w:sz w:val="22"/>
                <w:szCs w:val="22"/>
              </w:rPr>
              <w:t xml:space="preserve"> </w:t>
            </w:r>
            <w:r w:rsidRPr="000F6AF7">
              <w:rPr>
                <w:rFonts w:asciiTheme="minorHAnsi" w:hAnsiTheme="minorHAnsi" w:cstheme="minorHAnsi"/>
                <w:sz w:val="22"/>
                <w:szCs w:val="22"/>
              </w:rPr>
              <w:t>formulation</w:t>
            </w:r>
            <w:r w:rsidRPr="000F6AF7">
              <w:rPr>
                <w:rFonts w:asciiTheme="minorHAnsi" w:hAnsiTheme="minorHAnsi" w:cstheme="minorHAnsi"/>
                <w:spacing w:val="-1"/>
                <w:sz w:val="22"/>
                <w:szCs w:val="22"/>
              </w:rPr>
              <w:t xml:space="preserve"> </w:t>
            </w:r>
            <w:r w:rsidRPr="000F6AF7">
              <w:rPr>
                <w:rFonts w:asciiTheme="minorHAnsi" w:hAnsiTheme="minorHAnsi" w:cstheme="minorHAnsi"/>
                <w:sz w:val="22"/>
                <w:szCs w:val="22"/>
              </w:rPr>
              <w:t>and</w:t>
            </w:r>
            <w:r w:rsidRPr="000F6AF7">
              <w:rPr>
                <w:rFonts w:asciiTheme="minorHAnsi" w:hAnsiTheme="minorHAnsi" w:cstheme="minorHAnsi"/>
                <w:spacing w:val="-3"/>
                <w:sz w:val="22"/>
                <w:szCs w:val="22"/>
              </w:rPr>
              <w:t xml:space="preserve"> </w:t>
            </w:r>
            <w:r w:rsidRPr="000F6AF7">
              <w:rPr>
                <w:rFonts w:asciiTheme="minorHAnsi" w:hAnsiTheme="minorHAnsi" w:cstheme="minorHAnsi"/>
                <w:sz w:val="22"/>
                <w:szCs w:val="22"/>
              </w:rPr>
              <w:t>management</w:t>
            </w:r>
            <w:r w:rsidRPr="000F6AF7">
              <w:rPr>
                <w:rFonts w:asciiTheme="minorHAnsi" w:hAnsiTheme="minorHAnsi" w:cstheme="minorHAnsi"/>
                <w:spacing w:val="-3"/>
                <w:sz w:val="22"/>
                <w:szCs w:val="22"/>
              </w:rPr>
              <w:t xml:space="preserve"> </w:t>
            </w:r>
            <w:r w:rsidRPr="000F6AF7">
              <w:rPr>
                <w:rFonts w:asciiTheme="minorHAnsi" w:hAnsiTheme="minorHAnsi" w:cstheme="minorHAnsi"/>
                <w:sz w:val="22"/>
                <w:szCs w:val="22"/>
              </w:rPr>
              <w:t>of</w:t>
            </w:r>
            <w:r w:rsidRPr="000F6AF7">
              <w:rPr>
                <w:rFonts w:asciiTheme="minorHAnsi" w:hAnsiTheme="minorHAnsi" w:cstheme="minorHAnsi"/>
                <w:spacing w:val="-3"/>
                <w:sz w:val="22"/>
                <w:szCs w:val="22"/>
              </w:rPr>
              <w:t xml:space="preserve"> </w:t>
            </w:r>
            <w:r w:rsidRPr="000F6AF7">
              <w:rPr>
                <w:rFonts w:asciiTheme="minorHAnsi" w:hAnsiTheme="minorHAnsi" w:cstheme="minorHAnsi"/>
                <w:sz w:val="22"/>
                <w:szCs w:val="22"/>
              </w:rPr>
              <w:t>similar</w:t>
            </w:r>
            <w:r w:rsidRPr="000F6AF7">
              <w:rPr>
                <w:rFonts w:asciiTheme="minorHAnsi" w:hAnsiTheme="minorHAnsi" w:cstheme="minorHAnsi"/>
                <w:spacing w:val="-3"/>
                <w:sz w:val="22"/>
                <w:szCs w:val="22"/>
              </w:rPr>
              <w:t xml:space="preserve"> / related </w:t>
            </w:r>
            <w:r w:rsidRPr="000F6AF7">
              <w:rPr>
                <w:rFonts w:asciiTheme="minorHAnsi" w:hAnsiTheme="minorHAnsi" w:cstheme="minorHAnsi"/>
                <w:sz w:val="22"/>
                <w:szCs w:val="22"/>
              </w:rPr>
              <w:t>projects and innovations</w:t>
            </w:r>
          </w:p>
        </w:tc>
        <w:tc>
          <w:tcPr>
            <w:tcW w:w="1791" w:type="dxa"/>
          </w:tcPr>
          <w:p w14:paraId="34181435" w14:textId="77777777" w:rsidR="00FE533B" w:rsidRPr="001336A3" w:rsidRDefault="00FE533B" w:rsidP="003C03DA">
            <w:pPr>
              <w:pStyle w:val="NormalWeb"/>
              <w:jc w:val="both"/>
              <w:rPr>
                <w:rFonts w:asciiTheme="minorHAnsi" w:hAnsiTheme="minorHAnsi" w:cstheme="minorHAnsi"/>
                <w:b/>
                <w:bCs/>
                <w:sz w:val="22"/>
                <w:szCs w:val="22"/>
              </w:rPr>
            </w:pPr>
            <w:r w:rsidRPr="001336A3">
              <w:rPr>
                <w:rFonts w:asciiTheme="minorHAnsi" w:hAnsiTheme="minorHAnsi" w:cstheme="minorHAnsi"/>
                <w:b/>
                <w:bCs/>
                <w:sz w:val="22"/>
                <w:szCs w:val="22"/>
              </w:rPr>
              <w:t xml:space="preserve">28 points </w:t>
            </w:r>
          </w:p>
        </w:tc>
      </w:tr>
      <w:tr w:rsidR="00FE533B" w:rsidRPr="000F6AF7" w14:paraId="5B475FB8" w14:textId="77777777" w:rsidTr="003C03DA">
        <w:tc>
          <w:tcPr>
            <w:tcW w:w="8789" w:type="dxa"/>
          </w:tcPr>
          <w:p w14:paraId="213DDF76" w14:textId="77777777" w:rsidR="00FE533B" w:rsidRPr="000F6AF7" w:rsidRDefault="00FE533B" w:rsidP="00EB1345">
            <w:pPr>
              <w:pStyle w:val="NormalWeb"/>
              <w:numPr>
                <w:ilvl w:val="0"/>
                <w:numId w:val="16"/>
              </w:numPr>
              <w:spacing w:before="100" w:beforeAutospacing="1" w:after="0"/>
              <w:jc w:val="both"/>
              <w:rPr>
                <w:rFonts w:asciiTheme="minorHAnsi" w:hAnsiTheme="minorHAnsi" w:cstheme="minorHAnsi"/>
                <w:sz w:val="22"/>
                <w:szCs w:val="22"/>
              </w:rPr>
            </w:pPr>
            <w:r w:rsidRPr="000F6AF7">
              <w:rPr>
                <w:rFonts w:asciiTheme="minorHAnsi" w:hAnsiTheme="minorHAnsi" w:cstheme="minorHAnsi"/>
                <w:sz w:val="22"/>
                <w:szCs w:val="22"/>
              </w:rPr>
              <w:t>Quality of the technical proposal</w:t>
            </w:r>
          </w:p>
          <w:p w14:paraId="5DB28077" w14:textId="77777777" w:rsidR="00FE533B" w:rsidRPr="000F6AF7" w:rsidRDefault="00FE533B" w:rsidP="00EB1345">
            <w:pPr>
              <w:pStyle w:val="NormalWeb"/>
              <w:numPr>
                <w:ilvl w:val="0"/>
                <w:numId w:val="15"/>
              </w:numPr>
              <w:spacing w:before="100" w:beforeAutospacing="1" w:after="100" w:afterAutospacing="1"/>
              <w:jc w:val="both"/>
              <w:rPr>
                <w:rFonts w:asciiTheme="minorHAnsi" w:hAnsiTheme="minorHAnsi" w:cstheme="minorHAnsi"/>
                <w:sz w:val="22"/>
                <w:szCs w:val="22"/>
              </w:rPr>
            </w:pPr>
            <w:r w:rsidRPr="000F6AF7">
              <w:rPr>
                <w:rFonts w:asciiTheme="minorHAnsi" w:hAnsiTheme="minorHAnsi" w:cstheme="minorHAnsi"/>
                <w:sz w:val="22"/>
                <w:szCs w:val="22"/>
              </w:rPr>
              <w:t>The proposed approach and methodology to the study</w:t>
            </w:r>
          </w:p>
          <w:p w14:paraId="23F743D4" w14:textId="77777777" w:rsidR="00FE533B" w:rsidRPr="000F6AF7" w:rsidRDefault="00FE533B" w:rsidP="00EB1345">
            <w:pPr>
              <w:pStyle w:val="NormalWeb"/>
              <w:numPr>
                <w:ilvl w:val="0"/>
                <w:numId w:val="15"/>
              </w:numPr>
              <w:spacing w:before="100" w:beforeAutospacing="1" w:after="100" w:afterAutospacing="1"/>
              <w:jc w:val="both"/>
              <w:rPr>
                <w:rFonts w:asciiTheme="minorHAnsi" w:hAnsiTheme="minorHAnsi" w:cstheme="minorHAnsi"/>
                <w:sz w:val="22"/>
                <w:szCs w:val="22"/>
              </w:rPr>
            </w:pPr>
            <w:r w:rsidRPr="000F6AF7">
              <w:rPr>
                <w:rFonts w:asciiTheme="minorHAnsi" w:hAnsiTheme="minorHAnsi" w:cstheme="minorHAnsi"/>
                <w:sz w:val="22"/>
                <w:szCs w:val="22"/>
              </w:rPr>
              <w:t>The proposed workplan</w:t>
            </w:r>
          </w:p>
        </w:tc>
        <w:tc>
          <w:tcPr>
            <w:tcW w:w="1791" w:type="dxa"/>
          </w:tcPr>
          <w:p w14:paraId="5FF1D363" w14:textId="77777777" w:rsidR="00FE533B" w:rsidRPr="001336A3" w:rsidRDefault="00FE533B" w:rsidP="003C03DA">
            <w:pPr>
              <w:pStyle w:val="NormalWeb"/>
              <w:jc w:val="both"/>
              <w:rPr>
                <w:rFonts w:asciiTheme="minorHAnsi" w:hAnsiTheme="minorHAnsi" w:cstheme="minorHAnsi"/>
                <w:b/>
                <w:bCs/>
                <w:sz w:val="22"/>
                <w:szCs w:val="22"/>
              </w:rPr>
            </w:pPr>
            <w:r w:rsidRPr="001336A3">
              <w:rPr>
                <w:rFonts w:asciiTheme="minorHAnsi" w:hAnsiTheme="minorHAnsi" w:cstheme="minorHAnsi"/>
                <w:b/>
                <w:bCs/>
                <w:sz w:val="22"/>
                <w:szCs w:val="22"/>
              </w:rPr>
              <w:t>35 points</w:t>
            </w:r>
          </w:p>
        </w:tc>
      </w:tr>
    </w:tbl>
    <w:p w14:paraId="5C2FFF1E" w14:textId="77777777" w:rsidR="00FE533B" w:rsidRPr="00995215" w:rsidRDefault="00FE533B" w:rsidP="00FE533B">
      <w:pPr>
        <w:pBdr>
          <w:top w:val="nil"/>
          <w:left w:val="nil"/>
          <w:bottom w:val="nil"/>
          <w:right w:val="nil"/>
          <w:between w:val="nil"/>
          <w:bar w:val="nil"/>
        </w:pBdr>
        <w:suppressAutoHyphens/>
        <w:jc w:val="both"/>
        <w:rPr>
          <w:rStyle w:val="Emphasis"/>
          <w:rFonts w:cstheme="minorHAnsi"/>
          <w:i/>
          <w:iCs/>
        </w:rPr>
      </w:pPr>
    </w:p>
    <w:p w14:paraId="385B039B" w14:textId="77777777" w:rsidR="00FE533B" w:rsidRPr="00995215" w:rsidRDefault="00FE533B" w:rsidP="00FE533B">
      <w:pPr>
        <w:pBdr>
          <w:top w:val="nil"/>
          <w:left w:val="nil"/>
          <w:bottom w:val="nil"/>
          <w:right w:val="nil"/>
          <w:between w:val="nil"/>
          <w:bar w:val="nil"/>
        </w:pBdr>
        <w:suppressAutoHyphens/>
        <w:jc w:val="both"/>
        <w:rPr>
          <w:rStyle w:val="Emphasis"/>
          <w:rFonts w:cstheme="minorHAnsi"/>
          <w:i/>
          <w:iCs/>
        </w:rPr>
      </w:pPr>
      <w:r w:rsidRPr="00965AC4">
        <w:rPr>
          <w:rStyle w:val="Emphasis"/>
          <w:rFonts w:cstheme="minorHAnsi"/>
          <w:b w:val="0"/>
          <w:bCs w:val="0"/>
        </w:rPr>
        <w:t>Part 2</w:t>
      </w:r>
      <w:r w:rsidRPr="00995215">
        <w:rPr>
          <w:rStyle w:val="Emphasis"/>
          <w:rFonts w:cstheme="minorHAnsi"/>
        </w:rPr>
        <w:t xml:space="preserve"> – the oral interview will contribute </w:t>
      </w:r>
      <w:r>
        <w:rPr>
          <w:rStyle w:val="Emphasis"/>
          <w:rFonts w:cstheme="minorHAnsi"/>
        </w:rPr>
        <w:t>5</w:t>
      </w:r>
      <w:r w:rsidRPr="00995215">
        <w:rPr>
          <w:rStyle w:val="Emphasis"/>
          <w:rFonts w:cstheme="minorHAnsi"/>
        </w:rPr>
        <w:t>0% to the technical evaluation. Candidates that pass</w:t>
      </w:r>
      <w:r>
        <w:rPr>
          <w:rStyle w:val="Emphasis"/>
          <w:rFonts w:cstheme="minorHAnsi"/>
        </w:rPr>
        <w:t xml:space="preserve"> </w:t>
      </w:r>
      <w:r w:rsidRPr="00995215">
        <w:rPr>
          <w:rStyle w:val="Emphasis"/>
          <w:rFonts w:cstheme="minorHAnsi"/>
        </w:rPr>
        <w:t>the technical assessment will be invited to the oral interview</w:t>
      </w:r>
      <w:r>
        <w:rPr>
          <w:rStyle w:val="Emphasis"/>
          <w:rFonts w:cstheme="minorHAnsi"/>
        </w:rPr>
        <w:t>.</w:t>
      </w:r>
    </w:p>
    <w:p w14:paraId="16A625C1" w14:textId="77777777" w:rsidR="00FE533B" w:rsidRPr="00995215" w:rsidRDefault="00FE533B" w:rsidP="00FE533B">
      <w:pPr>
        <w:pBdr>
          <w:top w:val="nil"/>
          <w:left w:val="nil"/>
          <w:bottom w:val="nil"/>
          <w:right w:val="nil"/>
          <w:between w:val="nil"/>
          <w:bar w:val="nil"/>
        </w:pBdr>
        <w:suppressAutoHyphens/>
        <w:jc w:val="both"/>
        <w:rPr>
          <w:rStyle w:val="Emphasis"/>
          <w:rFonts w:cstheme="minorHAnsi"/>
          <w:i/>
          <w:iCs/>
        </w:rPr>
      </w:pPr>
      <w:r w:rsidRPr="00995215">
        <w:rPr>
          <w:rStyle w:val="Emphasis"/>
          <w:rFonts w:cstheme="minorHAnsi"/>
        </w:rPr>
        <w:t>Financial Criteria – 30%</w:t>
      </w:r>
    </w:p>
    <w:p w14:paraId="7F032BC9" w14:textId="77777777" w:rsidR="00FE533B" w:rsidRPr="00995215" w:rsidRDefault="00FE533B" w:rsidP="00FE533B">
      <w:pPr>
        <w:pBdr>
          <w:top w:val="nil"/>
          <w:left w:val="nil"/>
          <w:bottom w:val="nil"/>
          <w:right w:val="nil"/>
          <w:between w:val="nil"/>
          <w:bar w:val="nil"/>
        </w:pBdr>
        <w:suppressAutoHyphens/>
        <w:jc w:val="both"/>
        <w:rPr>
          <w:rStyle w:val="Emphasis"/>
          <w:rFonts w:cstheme="minorHAnsi"/>
          <w:i/>
          <w:iCs/>
        </w:rPr>
      </w:pPr>
      <w:r w:rsidRPr="00995215">
        <w:rPr>
          <w:rStyle w:val="Emphasis"/>
          <w:rFonts w:cstheme="minorHAnsi"/>
        </w:rPr>
        <w:t>The following formula will be used to evaluate financial proposal:</w:t>
      </w:r>
    </w:p>
    <w:p w14:paraId="37B3B395" w14:textId="77777777" w:rsidR="00FE533B" w:rsidRPr="006E7B7E" w:rsidRDefault="00FE533B" w:rsidP="00EB1345">
      <w:pPr>
        <w:pStyle w:val="ListParagraph"/>
        <w:widowControl w:val="0"/>
        <w:numPr>
          <w:ilvl w:val="0"/>
          <w:numId w:val="32"/>
        </w:numPr>
        <w:overflowPunct w:val="0"/>
        <w:adjustRightInd w:val="0"/>
        <w:spacing w:after="0" w:line="360" w:lineRule="auto"/>
        <w:rPr>
          <w:rStyle w:val="Emphasis"/>
          <w:rFonts w:cstheme="minorHAnsi"/>
          <w:i/>
          <w:iCs/>
        </w:rPr>
      </w:pPr>
      <w:r w:rsidRPr="006E7B7E">
        <w:rPr>
          <w:rStyle w:val="Emphasis"/>
          <w:rFonts w:cstheme="minorHAnsi"/>
        </w:rPr>
        <w:t>Lowest priced proposal/price of the proposal being evaluated x 30.</w:t>
      </w:r>
      <w:r w:rsidRPr="006E7B7E">
        <w:t xml:space="preserve"> </w:t>
      </w:r>
      <w:r w:rsidRPr="006E7B7E">
        <w:rPr>
          <w:rStyle w:val="Emphasis"/>
          <w:rFonts w:cstheme="minorHAnsi"/>
        </w:rPr>
        <w:t>All financial proposals shall be submitted along with the applications, and no modification shall be made on the proposals unless requested by UNCDF</w:t>
      </w:r>
    </w:p>
    <w:p w14:paraId="03FD34D2" w14:textId="77777777" w:rsidR="00FE533B" w:rsidRPr="00995215" w:rsidRDefault="00FE533B" w:rsidP="00FE533B">
      <w:pPr>
        <w:pBdr>
          <w:top w:val="nil"/>
          <w:left w:val="nil"/>
          <w:bottom w:val="nil"/>
          <w:right w:val="nil"/>
          <w:between w:val="nil"/>
          <w:bar w:val="nil"/>
        </w:pBdr>
        <w:suppressAutoHyphens/>
        <w:jc w:val="both"/>
        <w:rPr>
          <w:rStyle w:val="Emphasis"/>
          <w:rFonts w:cstheme="minorHAnsi"/>
          <w:i/>
          <w:iCs/>
        </w:rPr>
      </w:pPr>
    </w:p>
    <w:p w14:paraId="23E02007" w14:textId="77777777" w:rsidR="00FE533B" w:rsidRPr="00995215" w:rsidRDefault="00FE533B" w:rsidP="00FE533B">
      <w:pPr>
        <w:pBdr>
          <w:top w:val="nil"/>
          <w:left w:val="nil"/>
          <w:bottom w:val="nil"/>
          <w:right w:val="nil"/>
          <w:between w:val="nil"/>
          <w:bar w:val="nil"/>
        </w:pBdr>
        <w:suppressAutoHyphens/>
        <w:jc w:val="both"/>
        <w:rPr>
          <w:rStyle w:val="Emphasis"/>
          <w:rFonts w:cstheme="minorHAnsi"/>
          <w:i/>
          <w:iCs/>
        </w:rPr>
      </w:pPr>
      <w:r w:rsidRPr="00995215">
        <w:rPr>
          <w:rStyle w:val="Emphasis"/>
          <w:rFonts w:cstheme="minorHAnsi"/>
        </w:rPr>
        <w:t>Cumulative analysis:</w:t>
      </w:r>
    </w:p>
    <w:p w14:paraId="683967CF" w14:textId="77777777" w:rsidR="00FE533B" w:rsidRPr="00995215" w:rsidRDefault="00FE533B" w:rsidP="00FE533B">
      <w:pPr>
        <w:pBdr>
          <w:top w:val="nil"/>
          <w:left w:val="nil"/>
          <w:bottom w:val="nil"/>
          <w:right w:val="nil"/>
          <w:between w:val="nil"/>
          <w:bar w:val="nil"/>
        </w:pBdr>
        <w:suppressAutoHyphens/>
        <w:jc w:val="both"/>
        <w:rPr>
          <w:rStyle w:val="Emphasis"/>
          <w:rFonts w:cstheme="minorHAnsi"/>
          <w:i/>
          <w:iCs/>
        </w:rPr>
      </w:pPr>
      <w:r w:rsidRPr="00995215">
        <w:rPr>
          <w:rStyle w:val="Emphasis"/>
          <w:rFonts w:cstheme="minorHAnsi"/>
        </w:rPr>
        <w:t>The award of the contract shall be made to the individual consultant whose offer has been evaluated and determined as:</w:t>
      </w:r>
    </w:p>
    <w:p w14:paraId="7D506409" w14:textId="77777777" w:rsidR="00FE533B" w:rsidRPr="00995215" w:rsidRDefault="00FE533B" w:rsidP="00FE533B">
      <w:pPr>
        <w:pBdr>
          <w:top w:val="nil"/>
          <w:left w:val="nil"/>
          <w:bottom w:val="nil"/>
          <w:right w:val="nil"/>
          <w:between w:val="nil"/>
          <w:bar w:val="nil"/>
        </w:pBdr>
        <w:suppressAutoHyphens/>
        <w:jc w:val="both"/>
        <w:rPr>
          <w:rStyle w:val="Emphasis"/>
          <w:rFonts w:cstheme="minorHAnsi"/>
          <w:i/>
          <w:iCs/>
        </w:rPr>
      </w:pPr>
      <w:r w:rsidRPr="00995215">
        <w:rPr>
          <w:rStyle w:val="Emphasis"/>
          <w:rFonts w:cstheme="minorHAnsi"/>
        </w:rPr>
        <w:t>a) responsive/compliant/acceptable, and</w:t>
      </w:r>
    </w:p>
    <w:p w14:paraId="101AA66F" w14:textId="77777777" w:rsidR="00FE533B" w:rsidRPr="00995215" w:rsidRDefault="00FE533B" w:rsidP="00FE533B">
      <w:pPr>
        <w:pBdr>
          <w:top w:val="nil"/>
          <w:left w:val="nil"/>
          <w:bottom w:val="nil"/>
          <w:right w:val="nil"/>
          <w:between w:val="nil"/>
          <w:bar w:val="nil"/>
        </w:pBdr>
        <w:suppressAutoHyphens/>
        <w:jc w:val="both"/>
        <w:rPr>
          <w:rStyle w:val="Emphasis"/>
          <w:rFonts w:cstheme="minorHAnsi"/>
          <w:i/>
          <w:iCs/>
        </w:rPr>
      </w:pPr>
      <w:r w:rsidRPr="00995215">
        <w:rPr>
          <w:rStyle w:val="Emphasis"/>
          <w:rFonts w:cstheme="minorHAnsi"/>
        </w:rPr>
        <w:t>b) Having received the highest score out of a pre-determined set of weighted technical and financial criteria specific to the solicitation. Example 70%-30%.</w:t>
      </w:r>
    </w:p>
    <w:p w14:paraId="79481406" w14:textId="77777777" w:rsidR="00FE533B" w:rsidRPr="00995215" w:rsidRDefault="00FE533B" w:rsidP="00FE533B">
      <w:pPr>
        <w:pBdr>
          <w:top w:val="nil"/>
          <w:left w:val="nil"/>
          <w:bottom w:val="nil"/>
          <w:right w:val="nil"/>
          <w:between w:val="nil"/>
          <w:bar w:val="nil"/>
        </w:pBdr>
        <w:suppressAutoHyphens/>
        <w:jc w:val="both"/>
        <w:rPr>
          <w:rStyle w:val="Emphasis"/>
          <w:rFonts w:cstheme="minorHAnsi"/>
          <w:i/>
          <w:iCs/>
        </w:rPr>
      </w:pPr>
      <w:r w:rsidRPr="00995215">
        <w:rPr>
          <w:rStyle w:val="Emphasis"/>
          <w:rFonts w:cstheme="minorHAnsi"/>
        </w:rPr>
        <w:t>Individual consultants and persons employed by a company or institution are invited to apply.</w:t>
      </w:r>
      <w:r>
        <w:rPr>
          <w:rStyle w:val="Emphasis"/>
          <w:rFonts w:cstheme="minorHAnsi"/>
        </w:rPr>
        <w:t xml:space="preserve"> </w:t>
      </w:r>
      <w:r w:rsidRPr="00995215">
        <w:rPr>
          <w:rStyle w:val="Emphasis"/>
          <w:rFonts w:cstheme="minorHAnsi"/>
        </w:rPr>
        <w:t>Any individual employed by a company or institution who would like to submit an offer in response to a Procurement Notice for individual consultant must do so in their individual capacity by providing a CV so that their qualifications may be judged accordingly.</w:t>
      </w:r>
    </w:p>
    <w:p w14:paraId="5D351DCB" w14:textId="77777777" w:rsidR="00FE533B" w:rsidRPr="00995215" w:rsidRDefault="00FE533B" w:rsidP="00FE533B">
      <w:pPr>
        <w:pBdr>
          <w:top w:val="nil"/>
          <w:left w:val="nil"/>
          <w:bottom w:val="nil"/>
          <w:right w:val="nil"/>
          <w:between w:val="nil"/>
          <w:bar w:val="nil"/>
        </w:pBdr>
        <w:suppressAutoHyphens/>
        <w:jc w:val="both"/>
        <w:rPr>
          <w:rStyle w:val="Emphasis"/>
          <w:rFonts w:cstheme="minorHAnsi"/>
          <w:i/>
          <w:iCs/>
        </w:rPr>
      </w:pPr>
      <w:r w:rsidRPr="00995215">
        <w:rPr>
          <w:rStyle w:val="Emphasis"/>
          <w:rFonts w:cstheme="minorHAnsi"/>
        </w:rPr>
        <w:t>Women candidates or women-owned businesses are strongly encouraged to apply.</w:t>
      </w:r>
    </w:p>
    <w:p w14:paraId="59C4D913" w14:textId="77777777" w:rsidR="00FE533B" w:rsidRDefault="00FE533B" w:rsidP="00FE533B">
      <w:pPr>
        <w:pBdr>
          <w:top w:val="nil"/>
          <w:left w:val="nil"/>
          <w:bottom w:val="nil"/>
          <w:right w:val="nil"/>
          <w:between w:val="nil"/>
          <w:bar w:val="nil"/>
        </w:pBdr>
        <w:suppressAutoHyphens/>
        <w:jc w:val="both"/>
        <w:rPr>
          <w:rStyle w:val="Emphasis"/>
          <w:rFonts w:cstheme="minorHAnsi"/>
          <w:i/>
          <w:iCs/>
        </w:rPr>
      </w:pPr>
      <w:r w:rsidRPr="00995215">
        <w:rPr>
          <w:rStyle w:val="Emphasis"/>
          <w:rFonts w:cstheme="minorHAnsi"/>
        </w:rPr>
        <w:t xml:space="preserve">UNCDF is committed to achieving workforce diversity in terms of gender, </w:t>
      </w:r>
      <w:proofErr w:type="gramStart"/>
      <w:r w:rsidRPr="00995215">
        <w:rPr>
          <w:rStyle w:val="Emphasis"/>
          <w:rFonts w:cstheme="minorHAnsi"/>
        </w:rPr>
        <w:t>nationality</w:t>
      </w:r>
      <w:proofErr w:type="gramEnd"/>
      <w:r w:rsidRPr="00995215">
        <w:rPr>
          <w:rStyle w:val="Emphasis"/>
          <w:rFonts w:cstheme="minorHAnsi"/>
        </w:rPr>
        <w:t xml:space="preserve"> and culture. Individuals from minority groups, indigenous groups and persons with disabilities are equally encouraged to apply. All applications will be treated with the strictest confidence.</w:t>
      </w:r>
    </w:p>
    <w:p w14:paraId="6FC8900E" w14:textId="77777777" w:rsidR="00FE533B" w:rsidRPr="00995215" w:rsidRDefault="00FE533B" w:rsidP="00FE533B">
      <w:pPr>
        <w:pBdr>
          <w:top w:val="nil"/>
          <w:left w:val="nil"/>
          <w:bottom w:val="nil"/>
          <w:right w:val="nil"/>
          <w:between w:val="nil"/>
          <w:bar w:val="nil"/>
        </w:pBdr>
        <w:suppressAutoHyphens/>
        <w:jc w:val="both"/>
        <w:rPr>
          <w:rStyle w:val="Emphasis"/>
          <w:rFonts w:cstheme="minorHAnsi"/>
          <w:i/>
          <w:iCs/>
        </w:rPr>
      </w:pPr>
      <w:r w:rsidRPr="00995215">
        <w:rPr>
          <w:rStyle w:val="Emphasis"/>
          <w:rFonts w:cstheme="minorHAnsi"/>
        </w:rPr>
        <w:t xml:space="preserve">Any request for clarification must be sent in writing, or by standard electronic communication to the address or email </w:t>
      </w:r>
      <w:hyperlink r:id="rId17" w:history="1">
        <w:r w:rsidRPr="00967E2E">
          <w:rPr>
            <w:rStyle w:val="Hyperlink"/>
            <w:rFonts w:cstheme="minorHAnsi"/>
          </w:rPr>
          <w:t>uncdf.procurement@uncdf.org</w:t>
        </w:r>
      </w:hyperlink>
      <w:r>
        <w:rPr>
          <w:rStyle w:val="Emphasis"/>
          <w:rFonts w:cstheme="minorHAnsi"/>
        </w:rPr>
        <w:t xml:space="preserve"> </w:t>
      </w:r>
      <w:r w:rsidRPr="00995215">
        <w:rPr>
          <w:rStyle w:val="Emphasis"/>
          <w:rFonts w:cstheme="minorHAnsi"/>
        </w:rPr>
        <w:t>UNCDF will respond in writing or by standard electronic mail and will send written copies of the response, including an explanation of the query without identifying the source of inquiry, to all consultants.</w:t>
      </w:r>
    </w:p>
    <w:p w14:paraId="7C4B6756" w14:textId="77777777" w:rsidR="00FE533B" w:rsidRPr="00995215" w:rsidRDefault="00FE533B" w:rsidP="00FE533B">
      <w:pPr>
        <w:pBdr>
          <w:top w:val="nil"/>
          <w:left w:val="nil"/>
          <w:bottom w:val="nil"/>
          <w:right w:val="nil"/>
          <w:between w:val="nil"/>
          <w:bar w:val="nil"/>
        </w:pBdr>
        <w:suppressAutoHyphens/>
        <w:jc w:val="both"/>
        <w:rPr>
          <w:rStyle w:val="Emphasis"/>
          <w:rFonts w:cstheme="minorHAnsi"/>
          <w:i/>
          <w:iCs/>
        </w:rPr>
      </w:pPr>
      <w:r w:rsidRPr="00995215">
        <w:rPr>
          <w:rStyle w:val="Emphasis"/>
          <w:rFonts w:cstheme="minorHAnsi"/>
        </w:rPr>
        <w:t>References</w:t>
      </w:r>
    </w:p>
    <w:p w14:paraId="73C850FD" w14:textId="77777777" w:rsidR="00FE533B" w:rsidRPr="00995215" w:rsidRDefault="00FE533B" w:rsidP="00FE533B">
      <w:pPr>
        <w:pBdr>
          <w:top w:val="nil"/>
          <w:left w:val="nil"/>
          <w:bottom w:val="nil"/>
          <w:right w:val="nil"/>
          <w:between w:val="nil"/>
          <w:bar w:val="nil"/>
        </w:pBdr>
        <w:suppressAutoHyphens/>
        <w:jc w:val="both"/>
        <w:rPr>
          <w:rStyle w:val="Emphasis"/>
          <w:rFonts w:cstheme="minorHAnsi"/>
          <w:i/>
          <w:iCs/>
        </w:rPr>
      </w:pPr>
      <w:r w:rsidRPr="00995215">
        <w:rPr>
          <w:rStyle w:val="Emphasis"/>
          <w:rFonts w:cstheme="minorHAnsi"/>
        </w:rPr>
        <w:t>UNDP’s Individual Consultant’s General Terms and Conditions are provided here:</w:t>
      </w:r>
    </w:p>
    <w:p w14:paraId="66D7F8C3" w14:textId="77777777" w:rsidR="00FE533B" w:rsidRPr="000F6AF7" w:rsidRDefault="00FE533B" w:rsidP="00FE533B">
      <w:pPr>
        <w:pBdr>
          <w:top w:val="nil"/>
          <w:left w:val="nil"/>
          <w:bottom w:val="nil"/>
          <w:right w:val="nil"/>
          <w:between w:val="nil"/>
          <w:bar w:val="nil"/>
        </w:pBdr>
        <w:suppressAutoHyphens/>
        <w:jc w:val="both"/>
        <w:rPr>
          <w:rFonts w:cstheme="minorHAnsi"/>
          <w:b/>
        </w:rPr>
      </w:pPr>
      <w:r w:rsidRPr="00995215">
        <w:rPr>
          <w:rStyle w:val="Emphasis"/>
          <w:rFonts w:cstheme="minorHAnsi"/>
        </w:rPr>
        <w:t>http://www.undp.org/content/dam/undp/documents/procurement/docum</w:t>
      </w:r>
    </w:p>
    <w:bookmarkEnd w:id="0"/>
    <w:p w14:paraId="2D2C3CB5" w14:textId="77777777" w:rsidR="00EB1345" w:rsidRDefault="00EB1345" w:rsidP="00BF10B2">
      <w:pPr>
        <w:jc w:val="right"/>
        <w:rPr>
          <w:rFonts w:cstheme="minorHAnsi"/>
          <w:b/>
        </w:rPr>
      </w:pPr>
      <w:r>
        <w:rPr>
          <w:rFonts w:cstheme="minorHAnsi"/>
          <w:b/>
        </w:rPr>
        <w:br w:type="page"/>
      </w:r>
    </w:p>
    <w:p w14:paraId="14DCE337" w14:textId="5F3C739D" w:rsidR="00E3265C" w:rsidRPr="003E7029" w:rsidRDefault="00931C3F" w:rsidP="00BF10B2">
      <w:pPr>
        <w:jc w:val="right"/>
        <w:rPr>
          <w:rFonts w:cstheme="minorHAnsi"/>
          <w:b/>
        </w:rPr>
      </w:pPr>
      <w:r w:rsidRPr="003E7029">
        <w:rPr>
          <w:rFonts w:cstheme="minorHAnsi"/>
          <w:b/>
        </w:rPr>
        <w:lastRenderedPageBreak/>
        <w:t>Annex 2</w:t>
      </w:r>
    </w:p>
    <w:p w14:paraId="7B4BA683" w14:textId="77777777" w:rsidR="00F7510D" w:rsidRPr="003E7029" w:rsidRDefault="00F7510D" w:rsidP="0036308F">
      <w:pPr>
        <w:spacing w:after="0" w:line="240" w:lineRule="auto"/>
        <w:jc w:val="center"/>
        <w:rPr>
          <w:rFonts w:eastAsia="Times New Roman" w:cstheme="minorHAnsi"/>
          <w:b/>
          <w:bCs/>
          <w:color w:val="000000"/>
          <w:lang w:eastAsia="en-PH"/>
        </w:rPr>
      </w:pPr>
    </w:p>
    <w:p w14:paraId="1F5ACC04" w14:textId="1E1DE0F4" w:rsidR="0036308F" w:rsidRPr="003E7029" w:rsidRDefault="0036308F" w:rsidP="0036308F">
      <w:pPr>
        <w:spacing w:after="0" w:line="240" w:lineRule="auto"/>
        <w:jc w:val="center"/>
        <w:rPr>
          <w:rFonts w:eastAsia="Times New Roman" w:cstheme="minorHAnsi"/>
          <w:b/>
          <w:bCs/>
          <w:color w:val="000000"/>
          <w:lang w:eastAsia="en-PH"/>
        </w:rPr>
      </w:pPr>
      <w:r w:rsidRPr="003E7029">
        <w:rPr>
          <w:rFonts w:eastAsia="Times New Roman" w:cstheme="minorHAnsi"/>
          <w:b/>
          <w:bCs/>
          <w:color w:val="000000"/>
          <w:lang w:eastAsia="en-PH"/>
        </w:rPr>
        <w:t>OFFEROR’S LETTER TO UNDP</w:t>
      </w:r>
    </w:p>
    <w:p w14:paraId="79518087" w14:textId="77777777" w:rsidR="0036308F" w:rsidRPr="003E7029" w:rsidRDefault="0036308F" w:rsidP="0036308F">
      <w:pPr>
        <w:spacing w:after="0" w:line="240" w:lineRule="auto"/>
        <w:jc w:val="center"/>
        <w:rPr>
          <w:rFonts w:eastAsia="Times New Roman" w:cstheme="minorHAnsi"/>
          <w:b/>
          <w:bCs/>
          <w:color w:val="000000"/>
          <w:lang w:eastAsia="en-PH"/>
        </w:rPr>
      </w:pPr>
      <w:r w:rsidRPr="003E7029">
        <w:rPr>
          <w:rFonts w:eastAsia="Times New Roman" w:cstheme="minorHAnsi"/>
          <w:b/>
          <w:bCs/>
          <w:color w:val="000000"/>
          <w:lang w:eastAsia="en-PH"/>
        </w:rPr>
        <w:t xml:space="preserve">CONFIRMING INTEREST AND AVAILABILITY </w:t>
      </w:r>
    </w:p>
    <w:p w14:paraId="46BCBB65" w14:textId="77777777" w:rsidR="0036308F" w:rsidRPr="003E7029" w:rsidRDefault="0036308F" w:rsidP="0036308F">
      <w:pPr>
        <w:spacing w:after="0" w:line="240" w:lineRule="auto"/>
        <w:jc w:val="center"/>
        <w:rPr>
          <w:rFonts w:eastAsia="Times New Roman" w:cstheme="minorHAnsi"/>
          <w:b/>
          <w:bCs/>
          <w:color w:val="000000"/>
          <w:lang w:eastAsia="en-PH"/>
        </w:rPr>
      </w:pPr>
      <w:r w:rsidRPr="003E7029">
        <w:rPr>
          <w:rFonts w:eastAsia="Times New Roman" w:cstheme="minorHAnsi"/>
          <w:b/>
          <w:bCs/>
          <w:color w:val="000000"/>
          <w:lang w:eastAsia="en-PH"/>
        </w:rPr>
        <w:t xml:space="preserve">FOR THE INDIVIDUAL CONTRACTOR (IC) ASSIGNMENT </w:t>
      </w:r>
    </w:p>
    <w:p w14:paraId="516DF160" w14:textId="77777777" w:rsidR="0036308F" w:rsidRPr="003E7029" w:rsidRDefault="0036308F" w:rsidP="0036308F">
      <w:pPr>
        <w:spacing w:after="0" w:line="240" w:lineRule="auto"/>
        <w:rPr>
          <w:rFonts w:eastAsia="Times New Roman" w:cstheme="minorHAnsi"/>
          <w:color w:val="000000"/>
          <w:lang w:eastAsia="en-PH"/>
        </w:rPr>
      </w:pPr>
    </w:p>
    <w:p w14:paraId="01D1C7FF" w14:textId="77777777" w:rsidR="0036308F" w:rsidRPr="003E7029" w:rsidRDefault="0036308F" w:rsidP="0036308F">
      <w:pPr>
        <w:spacing w:after="0" w:line="240" w:lineRule="auto"/>
        <w:rPr>
          <w:rFonts w:eastAsia="Times New Roman" w:cstheme="minorHAnsi"/>
          <w:color w:val="000000"/>
          <w:lang w:eastAsia="en-PH"/>
        </w:rPr>
      </w:pPr>
    </w:p>
    <w:p w14:paraId="67F22620" w14:textId="77777777" w:rsidR="0036308F" w:rsidRPr="003E7029" w:rsidRDefault="0036308F" w:rsidP="0036308F">
      <w:pPr>
        <w:spacing w:after="0" w:line="240" w:lineRule="auto"/>
        <w:ind w:left="5040" w:firstLine="720"/>
        <w:rPr>
          <w:rFonts w:eastAsia="Times New Roman" w:cstheme="minorHAnsi"/>
          <w:color w:val="000000"/>
          <w:u w:val="single"/>
          <w:lang w:eastAsia="en-PH"/>
        </w:rPr>
      </w:pPr>
      <w:r w:rsidRPr="003E7029">
        <w:rPr>
          <w:rFonts w:eastAsia="Times New Roman" w:cstheme="minorHAnsi"/>
          <w:color w:val="000000"/>
          <w:lang w:eastAsia="en-PH"/>
        </w:rPr>
        <w:t xml:space="preserve">Date  </w:t>
      </w:r>
      <w:r w:rsidRPr="003E7029">
        <w:rPr>
          <w:rFonts w:eastAsia="Times New Roman" w:cstheme="minorHAnsi"/>
          <w:color w:val="000000"/>
          <w:u w:val="single"/>
          <w:lang w:eastAsia="en-PH"/>
        </w:rPr>
        <w:tab/>
      </w:r>
      <w:r w:rsidRPr="003E7029">
        <w:rPr>
          <w:rFonts w:eastAsia="Times New Roman" w:cstheme="minorHAnsi"/>
          <w:color w:val="000000"/>
          <w:u w:val="single"/>
          <w:lang w:eastAsia="en-PH"/>
        </w:rPr>
        <w:tab/>
      </w:r>
      <w:r w:rsidRPr="003E7029">
        <w:rPr>
          <w:rFonts w:eastAsia="Times New Roman" w:cstheme="minorHAnsi"/>
          <w:color w:val="000000"/>
          <w:u w:val="single"/>
          <w:lang w:eastAsia="en-PH"/>
        </w:rPr>
        <w:tab/>
      </w:r>
      <w:r w:rsidRPr="003E7029">
        <w:rPr>
          <w:rFonts w:eastAsia="Times New Roman" w:cstheme="minorHAnsi"/>
          <w:color w:val="000000"/>
          <w:u w:val="single"/>
          <w:lang w:eastAsia="en-PH"/>
        </w:rPr>
        <w:tab/>
      </w:r>
    </w:p>
    <w:p w14:paraId="4FAD8513" w14:textId="77777777" w:rsidR="0036308F" w:rsidRPr="003E7029" w:rsidRDefault="0036308F" w:rsidP="0036308F">
      <w:pPr>
        <w:spacing w:after="0" w:line="240" w:lineRule="auto"/>
        <w:rPr>
          <w:rFonts w:eastAsia="Times New Roman" w:cstheme="minorHAnsi"/>
          <w:color w:val="000000"/>
          <w:lang w:eastAsia="en-PH"/>
        </w:rPr>
      </w:pPr>
      <w:r w:rsidRPr="003E7029">
        <w:rPr>
          <w:rFonts w:eastAsia="Times New Roman" w:cstheme="minorHAnsi"/>
          <w:color w:val="000000"/>
          <w:lang w:eastAsia="en-PH"/>
        </w:rPr>
        <w:t> </w:t>
      </w:r>
    </w:p>
    <w:p w14:paraId="4ED70683" w14:textId="77777777" w:rsidR="0036308F" w:rsidRPr="003E7029" w:rsidRDefault="0036308F" w:rsidP="0036308F">
      <w:pPr>
        <w:spacing w:after="0" w:line="240" w:lineRule="auto"/>
        <w:rPr>
          <w:rFonts w:eastAsia="Times New Roman" w:cstheme="minorHAnsi"/>
          <w:color w:val="000000"/>
          <w:lang w:eastAsia="en-PH"/>
        </w:rPr>
      </w:pPr>
      <w:r w:rsidRPr="003E7029">
        <w:rPr>
          <w:rFonts w:eastAsia="Times New Roman" w:cstheme="minorHAnsi"/>
          <w:color w:val="000000"/>
          <w:lang w:eastAsia="en-PH"/>
        </w:rPr>
        <w:t> </w:t>
      </w:r>
    </w:p>
    <w:p w14:paraId="2A21BCE9" w14:textId="77777777" w:rsidR="0036308F" w:rsidRPr="003E7029" w:rsidRDefault="0036308F" w:rsidP="0036308F">
      <w:pPr>
        <w:spacing w:after="0" w:line="240" w:lineRule="auto"/>
        <w:rPr>
          <w:rFonts w:eastAsia="Times New Roman" w:cstheme="minorHAnsi"/>
          <w:b/>
          <w:bCs/>
          <w:iCs/>
          <w:lang w:eastAsia="en-PH"/>
        </w:rPr>
      </w:pPr>
      <w:r w:rsidRPr="003E7029">
        <w:rPr>
          <w:rFonts w:eastAsia="Times New Roman" w:cstheme="minorHAnsi"/>
          <w:b/>
          <w:bCs/>
          <w:iCs/>
          <w:lang w:eastAsia="en-PH"/>
        </w:rPr>
        <w:t>Elsie G Attafuah</w:t>
      </w:r>
    </w:p>
    <w:p w14:paraId="6B591101" w14:textId="77777777" w:rsidR="0036308F" w:rsidRPr="003E7029" w:rsidRDefault="0036308F" w:rsidP="0036308F">
      <w:pPr>
        <w:tabs>
          <w:tab w:val="left" w:pos="5290"/>
        </w:tabs>
        <w:spacing w:after="0" w:line="240" w:lineRule="auto"/>
        <w:rPr>
          <w:rFonts w:eastAsia="Times New Roman" w:cstheme="minorHAnsi"/>
          <w:b/>
          <w:bCs/>
          <w:iCs/>
          <w:lang w:eastAsia="en-PH"/>
        </w:rPr>
      </w:pPr>
      <w:r w:rsidRPr="003E7029">
        <w:rPr>
          <w:rFonts w:eastAsia="Times New Roman" w:cstheme="minorHAnsi"/>
          <w:b/>
          <w:bCs/>
          <w:iCs/>
          <w:lang w:eastAsia="en-PH"/>
        </w:rPr>
        <w:t>Resident Representative,</w:t>
      </w:r>
      <w:r w:rsidRPr="003E7029">
        <w:rPr>
          <w:rFonts w:eastAsia="Times New Roman" w:cstheme="minorHAnsi"/>
          <w:b/>
          <w:bCs/>
          <w:iCs/>
          <w:lang w:eastAsia="en-PH"/>
        </w:rPr>
        <w:tab/>
      </w:r>
    </w:p>
    <w:p w14:paraId="52EE55D0" w14:textId="77777777" w:rsidR="0036308F" w:rsidRPr="003E7029" w:rsidRDefault="0036308F" w:rsidP="0036308F">
      <w:pPr>
        <w:spacing w:after="0" w:line="240" w:lineRule="auto"/>
        <w:rPr>
          <w:rFonts w:eastAsia="Times New Roman" w:cstheme="minorHAnsi"/>
          <w:b/>
          <w:bCs/>
          <w:iCs/>
          <w:lang w:eastAsia="en-PH"/>
        </w:rPr>
      </w:pPr>
      <w:r w:rsidRPr="003E7029">
        <w:rPr>
          <w:rFonts w:eastAsia="Times New Roman" w:cstheme="minorHAnsi"/>
          <w:b/>
          <w:bCs/>
          <w:iCs/>
          <w:lang w:eastAsia="en-PH"/>
        </w:rPr>
        <w:t>United Nations Development Programme,</w:t>
      </w:r>
    </w:p>
    <w:p w14:paraId="1C5EEF8C" w14:textId="77777777" w:rsidR="0036308F" w:rsidRPr="003E7029" w:rsidRDefault="0036308F" w:rsidP="0036308F">
      <w:pPr>
        <w:spacing w:after="0" w:line="240" w:lineRule="auto"/>
        <w:rPr>
          <w:rFonts w:eastAsia="Times New Roman" w:cstheme="minorHAnsi"/>
          <w:b/>
          <w:bCs/>
          <w:iCs/>
          <w:lang w:eastAsia="en-PH"/>
        </w:rPr>
      </w:pPr>
      <w:r w:rsidRPr="003E7029">
        <w:rPr>
          <w:rFonts w:eastAsia="Times New Roman" w:cstheme="minorHAnsi"/>
          <w:b/>
          <w:bCs/>
          <w:iCs/>
          <w:lang w:eastAsia="en-PH"/>
        </w:rPr>
        <w:t>11 Yusuf Lule Road, Nakasero,</w:t>
      </w:r>
    </w:p>
    <w:p w14:paraId="01187F51" w14:textId="77777777" w:rsidR="0036308F" w:rsidRPr="003E7029" w:rsidRDefault="0036308F" w:rsidP="0036308F">
      <w:pPr>
        <w:spacing w:after="0" w:line="240" w:lineRule="auto"/>
        <w:rPr>
          <w:rFonts w:eastAsia="Times New Roman" w:cstheme="minorHAnsi"/>
          <w:b/>
          <w:bCs/>
          <w:iCs/>
          <w:lang w:eastAsia="en-PH"/>
        </w:rPr>
      </w:pPr>
      <w:r w:rsidRPr="003E7029">
        <w:rPr>
          <w:rFonts w:eastAsia="Times New Roman" w:cstheme="minorHAnsi"/>
          <w:b/>
          <w:bCs/>
          <w:iCs/>
          <w:lang w:eastAsia="en-PH"/>
        </w:rPr>
        <w:t xml:space="preserve">Kampala, Uganda </w:t>
      </w:r>
    </w:p>
    <w:p w14:paraId="23D8F568" w14:textId="77777777" w:rsidR="0036308F" w:rsidRPr="003E7029" w:rsidRDefault="0036308F" w:rsidP="0036308F">
      <w:pPr>
        <w:tabs>
          <w:tab w:val="left" w:pos="9270"/>
        </w:tabs>
        <w:spacing w:after="0" w:line="240" w:lineRule="auto"/>
        <w:jc w:val="both"/>
        <w:rPr>
          <w:rFonts w:eastAsia="Times New Roman" w:cstheme="minorHAnsi"/>
          <w:color w:val="000000"/>
          <w:lang w:eastAsia="en-PH"/>
        </w:rPr>
      </w:pPr>
    </w:p>
    <w:p w14:paraId="554B6C59" w14:textId="77777777" w:rsidR="0036308F" w:rsidRPr="003E7029" w:rsidRDefault="0036308F" w:rsidP="0036308F">
      <w:pPr>
        <w:tabs>
          <w:tab w:val="left" w:pos="9270"/>
        </w:tabs>
        <w:spacing w:after="0" w:line="240" w:lineRule="auto"/>
        <w:jc w:val="both"/>
        <w:rPr>
          <w:rFonts w:eastAsia="Times New Roman" w:cstheme="minorHAnsi"/>
          <w:color w:val="000000"/>
          <w:lang w:eastAsia="en-PH"/>
        </w:rPr>
      </w:pPr>
    </w:p>
    <w:p w14:paraId="4988884E" w14:textId="77777777" w:rsidR="0036308F" w:rsidRPr="003E7029" w:rsidRDefault="0036308F" w:rsidP="0036308F">
      <w:pPr>
        <w:tabs>
          <w:tab w:val="left" w:pos="9270"/>
        </w:tabs>
        <w:spacing w:after="0" w:line="240" w:lineRule="auto"/>
        <w:jc w:val="both"/>
        <w:rPr>
          <w:rFonts w:eastAsia="Times New Roman" w:cstheme="minorHAnsi"/>
          <w:color w:val="000000"/>
          <w:lang w:eastAsia="en-PH"/>
        </w:rPr>
      </w:pPr>
      <w:r w:rsidRPr="003E7029">
        <w:rPr>
          <w:rFonts w:eastAsia="Times New Roman" w:cstheme="minorHAnsi"/>
          <w:color w:val="000000"/>
          <w:lang w:eastAsia="en-PH"/>
        </w:rPr>
        <w:t>Dear Sir/Madam:</w:t>
      </w:r>
    </w:p>
    <w:p w14:paraId="15E20522" w14:textId="77777777" w:rsidR="0036308F" w:rsidRPr="003E7029" w:rsidRDefault="0036308F" w:rsidP="0036308F">
      <w:pPr>
        <w:tabs>
          <w:tab w:val="left" w:pos="9270"/>
        </w:tabs>
        <w:spacing w:after="0" w:line="240" w:lineRule="auto"/>
        <w:jc w:val="both"/>
        <w:rPr>
          <w:rFonts w:eastAsia="Times New Roman" w:cstheme="minorHAnsi"/>
          <w:color w:val="000000"/>
          <w:lang w:eastAsia="en-PH"/>
        </w:rPr>
      </w:pPr>
    </w:p>
    <w:p w14:paraId="1AEBB94D" w14:textId="77777777" w:rsidR="0036308F" w:rsidRPr="003E7029" w:rsidRDefault="0036308F" w:rsidP="0036308F">
      <w:pPr>
        <w:tabs>
          <w:tab w:val="left" w:pos="9270"/>
        </w:tabs>
        <w:spacing w:after="0" w:line="240" w:lineRule="auto"/>
        <w:jc w:val="both"/>
        <w:rPr>
          <w:rFonts w:eastAsia="Times New Roman" w:cstheme="minorHAnsi"/>
          <w:color w:val="000000"/>
          <w:lang w:eastAsia="en-PH"/>
        </w:rPr>
      </w:pPr>
    </w:p>
    <w:p w14:paraId="6030918B" w14:textId="77777777" w:rsidR="0036308F" w:rsidRPr="003E7029" w:rsidRDefault="0036308F" w:rsidP="0036308F">
      <w:pPr>
        <w:tabs>
          <w:tab w:val="left" w:pos="9270"/>
        </w:tabs>
        <w:spacing w:after="0" w:line="240" w:lineRule="auto"/>
        <w:jc w:val="both"/>
        <w:rPr>
          <w:rFonts w:eastAsia="Times New Roman" w:cstheme="minorHAnsi"/>
          <w:color w:val="000000"/>
          <w:lang w:eastAsia="en-PH"/>
        </w:rPr>
      </w:pPr>
      <w:r w:rsidRPr="003E7029">
        <w:rPr>
          <w:rFonts w:eastAsia="Times New Roman" w:cstheme="minorHAnsi"/>
          <w:color w:val="000000"/>
          <w:lang w:eastAsia="en-PH"/>
        </w:rPr>
        <w:t>I hereby declare that:</w:t>
      </w:r>
    </w:p>
    <w:p w14:paraId="424C61C7" w14:textId="77777777" w:rsidR="0036308F" w:rsidRPr="003E7029" w:rsidRDefault="0036308F" w:rsidP="0036308F">
      <w:pPr>
        <w:spacing w:after="0" w:line="240" w:lineRule="auto"/>
        <w:jc w:val="both"/>
        <w:rPr>
          <w:rFonts w:eastAsia="Times New Roman" w:cstheme="minorHAnsi"/>
          <w:color w:val="000000"/>
          <w:lang w:eastAsia="en-PH"/>
        </w:rPr>
      </w:pPr>
    </w:p>
    <w:p w14:paraId="074FF8CC" w14:textId="77777777" w:rsidR="0036308F" w:rsidRPr="003E7029" w:rsidRDefault="0036308F" w:rsidP="004979A9">
      <w:pPr>
        <w:pStyle w:val="ListParagraph"/>
        <w:numPr>
          <w:ilvl w:val="0"/>
          <w:numId w:val="6"/>
        </w:numPr>
        <w:spacing w:after="0" w:line="240" w:lineRule="auto"/>
        <w:jc w:val="both"/>
        <w:rPr>
          <w:rFonts w:eastAsia="Times New Roman" w:cstheme="minorHAnsi"/>
          <w:color w:val="000000"/>
          <w:lang w:eastAsia="en-PH"/>
        </w:rPr>
      </w:pPr>
      <w:r w:rsidRPr="003E7029">
        <w:rPr>
          <w:rFonts w:eastAsia="Times New Roman" w:cstheme="minorHAnsi"/>
          <w:color w:val="000000"/>
          <w:lang w:eastAsia="en-PH"/>
        </w:rPr>
        <w:t>I have read, understood and hereby accept the Terms of Reference describing the duties and responsibilities of [</w:t>
      </w:r>
      <w:r w:rsidRPr="003E7029">
        <w:rPr>
          <w:rFonts w:eastAsia="Times New Roman" w:cstheme="minorHAnsi"/>
          <w:i/>
          <w:color w:val="FF0000"/>
          <w:lang w:eastAsia="en-PH"/>
        </w:rPr>
        <w:t>indicate title of assignment</w:t>
      </w:r>
      <w:r w:rsidRPr="003E7029">
        <w:rPr>
          <w:rFonts w:eastAsia="Times New Roman" w:cstheme="minorHAnsi"/>
          <w:color w:val="000000"/>
          <w:lang w:eastAsia="en-PH"/>
        </w:rPr>
        <w:t>] under the [</w:t>
      </w:r>
      <w:r w:rsidRPr="003E7029">
        <w:rPr>
          <w:rFonts w:eastAsia="Times New Roman" w:cstheme="minorHAnsi"/>
          <w:i/>
          <w:color w:val="FF0000"/>
          <w:lang w:eastAsia="en-PH"/>
        </w:rPr>
        <w:t>state project title</w:t>
      </w:r>
      <w:proofErr w:type="gramStart"/>
      <w:r w:rsidRPr="003E7029">
        <w:rPr>
          <w:rFonts w:eastAsia="Times New Roman" w:cstheme="minorHAnsi"/>
          <w:color w:val="000000"/>
          <w:lang w:eastAsia="en-PH"/>
        </w:rPr>
        <w:t>];</w:t>
      </w:r>
      <w:proofErr w:type="gramEnd"/>
    </w:p>
    <w:p w14:paraId="220853FF" w14:textId="77777777" w:rsidR="0036308F" w:rsidRPr="003E7029" w:rsidRDefault="0036308F" w:rsidP="0036308F">
      <w:pPr>
        <w:pStyle w:val="ListParagraph"/>
        <w:spacing w:after="0" w:line="240" w:lineRule="auto"/>
        <w:ind w:left="360"/>
        <w:jc w:val="both"/>
        <w:rPr>
          <w:rFonts w:eastAsia="Times New Roman" w:cstheme="minorHAnsi"/>
          <w:color w:val="000000"/>
          <w:lang w:eastAsia="en-PH"/>
        </w:rPr>
      </w:pPr>
    </w:p>
    <w:p w14:paraId="348B25B8" w14:textId="0F39253B" w:rsidR="0036308F" w:rsidRPr="003E7029" w:rsidRDefault="0036308F" w:rsidP="004979A9">
      <w:pPr>
        <w:pStyle w:val="ListParagraph"/>
        <w:numPr>
          <w:ilvl w:val="0"/>
          <w:numId w:val="6"/>
        </w:numPr>
        <w:spacing w:after="0" w:line="240" w:lineRule="auto"/>
        <w:jc w:val="both"/>
        <w:rPr>
          <w:rFonts w:eastAsia="Times New Roman" w:cstheme="minorHAnsi"/>
          <w:color w:val="000000"/>
          <w:lang w:eastAsia="en-PH"/>
        </w:rPr>
      </w:pPr>
      <w:r w:rsidRPr="003E7029">
        <w:rPr>
          <w:rFonts w:eastAsia="Times New Roman" w:cstheme="minorHAnsi"/>
          <w:color w:val="000000"/>
          <w:lang w:eastAsia="en-PH"/>
        </w:rPr>
        <w:t xml:space="preserve">I have also read, </w:t>
      </w:r>
      <w:proofErr w:type="gramStart"/>
      <w:r w:rsidRPr="003E7029">
        <w:rPr>
          <w:rFonts w:eastAsia="Times New Roman" w:cstheme="minorHAnsi"/>
          <w:color w:val="000000"/>
          <w:lang w:eastAsia="en-PH"/>
        </w:rPr>
        <w:t>understood</w:t>
      </w:r>
      <w:proofErr w:type="gramEnd"/>
      <w:r w:rsidRPr="003E7029">
        <w:rPr>
          <w:rFonts w:eastAsia="Times New Roman" w:cstheme="minorHAnsi"/>
          <w:color w:val="000000"/>
          <w:lang w:eastAsia="en-PH"/>
        </w:rPr>
        <w:t xml:space="preserve"> and hereby accept UNDP’s General Conditions of Contract for the Services of the Individual </w:t>
      </w:r>
      <w:r w:rsidR="00D16198" w:rsidRPr="003E7029">
        <w:rPr>
          <w:rFonts w:eastAsia="Times New Roman" w:cstheme="minorHAnsi"/>
          <w:color w:val="000000"/>
          <w:lang w:eastAsia="en-PH"/>
        </w:rPr>
        <w:t>Contractors.</w:t>
      </w:r>
    </w:p>
    <w:p w14:paraId="5932D3A4" w14:textId="77777777" w:rsidR="0036308F" w:rsidRPr="003E7029" w:rsidRDefault="0036308F" w:rsidP="0036308F">
      <w:pPr>
        <w:pStyle w:val="ListParagraph"/>
        <w:rPr>
          <w:rFonts w:eastAsia="Times New Roman" w:cstheme="minorHAnsi"/>
          <w:color w:val="000000"/>
          <w:lang w:eastAsia="en-PH"/>
        </w:rPr>
      </w:pPr>
    </w:p>
    <w:p w14:paraId="0DEE2594" w14:textId="2E599EE8" w:rsidR="0036308F" w:rsidRPr="003E7029" w:rsidRDefault="0036308F" w:rsidP="004979A9">
      <w:pPr>
        <w:pStyle w:val="ListParagraph"/>
        <w:numPr>
          <w:ilvl w:val="0"/>
          <w:numId w:val="6"/>
        </w:numPr>
        <w:spacing w:after="0" w:line="240" w:lineRule="auto"/>
        <w:jc w:val="both"/>
        <w:rPr>
          <w:rFonts w:eastAsia="Times New Roman" w:cstheme="minorHAnsi"/>
          <w:color w:val="000000"/>
          <w:lang w:eastAsia="en-PH"/>
        </w:rPr>
      </w:pPr>
      <w:r w:rsidRPr="003E7029">
        <w:rPr>
          <w:rFonts w:eastAsia="Times New Roman" w:cstheme="minorHAnsi"/>
          <w:color w:val="000000"/>
          <w:lang w:eastAsia="en-PH"/>
        </w:rPr>
        <w:t xml:space="preserve">I hereby propose my services and I confirm my interest in performing the assignment through the submission of my CV which I have duly signed and attached hereto as Annex </w:t>
      </w:r>
      <w:proofErr w:type="gramStart"/>
      <w:r w:rsidR="00C84CF9" w:rsidRPr="003E7029">
        <w:rPr>
          <w:rFonts w:eastAsia="Times New Roman" w:cstheme="minorHAnsi"/>
          <w:color w:val="000000"/>
          <w:lang w:eastAsia="en-PH"/>
        </w:rPr>
        <w:t>I</w:t>
      </w:r>
      <w:r w:rsidRPr="003E7029">
        <w:rPr>
          <w:rFonts w:eastAsia="Times New Roman" w:cstheme="minorHAnsi"/>
          <w:color w:val="000000"/>
          <w:lang w:eastAsia="en-PH"/>
        </w:rPr>
        <w:t>;</w:t>
      </w:r>
      <w:proofErr w:type="gramEnd"/>
    </w:p>
    <w:p w14:paraId="042460EE" w14:textId="77777777" w:rsidR="0036308F" w:rsidRPr="003E7029" w:rsidRDefault="0036308F" w:rsidP="0036308F">
      <w:pPr>
        <w:pStyle w:val="ListParagraph"/>
        <w:rPr>
          <w:rFonts w:eastAsia="Times New Roman" w:cstheme="minorHAnsi"/>
          <w:color w:val="000000"/>
          <w:lang w:eastAsia="en-PH"/>
        </w:rPr>
      </w:pPr>
    </w:p>
    <w:p w14:paraId="673BF81F" w14:textId="466CCBD0" w:rsidR="0036308F" w:rsidRPr="003E7029" w:rsidRDefault="0036308F" w:rsidP="004979A9">
      <w:pPr>
        <w:pStyle w:val="ListParagraph"/>
        <w:numPr>
          <w:ilvl w:val="0"/>
          <w:numId w:val="6"/>
        </w:numPr>
        <w:spacing w:after="0" w:line="240" w:lineRule="auto"/>
        <w:jc w:val="both"/>
        <w:rPr>
          <w:rFonts w:eastAsia="Times New Roman" w:cstheme="minorHAnsi"/>
          <w:color w:val="000000"/>
          <w:lang w:eastAsia="en-PH"/>
        </w:rPr>
      </w:pPr>
      <w:r w:rsidRPr="003E7029">
        <w:rPr>
          <w:rFonts w:eastAsia="Times New Roman" w:cstheme="minorHAnsi"/>
          <w:color w:val="00000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w:t>
      </w:r>
      <w:r w:rsidR="00CE3A59" w:rsidRPr="003E7029">
        <w:rPr>
          <w:rFonts w:eastAsia="Times New Roman" w:cstheme="minorHAnsi"/>
          <w:color w:val="000000"/>
          <w:lang w:eastAsia="en-PH"/>
        </w:rPr>
        <w:t>III</w:t>
      </w:r>
      <w:r w:rsidRPr="003E7029">
        <w:rPr>
          <w:rFonts w:eastAsia="Times New Roman" w:cstheme="minorHAnsi"/>
          <w:color w:val="000000"/>
          <w:lang w:eastAsia="en-PH"/>
        </w:rPr>
        <w:t xml:space="preserve"> </w:t>
      </w:r>
    </w:p>
    <w:p w14:paraId="02AAAE8F" w14:textId="77777777" w:rsidR="0036308F" w:rsidRPr="003E7029" w:rsidRDefault="0036308F" w:rsidP="004979A9">
      <w:pPr>
        <w:pStyle w:val="ListParagraph"/>
        <w:numPr>
          <w:ilvl w:val="0"/>
          <w:numId w:val="6"/>
        </w:numPr>
        <w:spacing w:after="0" w:line="240" w:lineRule="auto"/>
        <w:jc w:val="both"/>
        <w:rPr>
          <w:rFonts w:eastAsia="Times New Roman" w:cstheme="minorHAnsi"/>
          <w:color w:val="000000"/>
          <w:lang w:eastAsia="en-PH"/>
        </w:rPr>
      </w:pPr>
      <w:r w:rsidRPr="003E7029">
        <w:rPr>
          <w:rFonts w:eastAsia="Times New Roman" w:cstheme="minorHAnsi"/>
          <w:color w:val="000000"/>
          <w:lang w:eastAsia="en-PH"/>
        </w:rPr>
        <w:t xml:space="preserve">I hereby propose to complete the services based on the following payment rate: </w:t>
      </w:r>
      <w:r w:rsidRPr="003E7029">
        <w:rPr>
          <w:rFonts w:cstheme="minorHAnsi"/>
          <w:i/>
          <w:color w:val="FF0000"/>
        </w:rPr>
        <w:t>[please check the box corresponding to the preferred option]:</w:t>
      </w:r>
    </w:p>
    <w:p w14:paraId="68F760A4" w14:textId="77777777" w:rsidR="0036308F" w:rsidRPr="003E7029" w:rsidRDefault="0036308F" w:rsidP="0036308F">
      <w:pPr>
        <w:pStyle w:val="ListParagraph"/>
        <w:rPr>
          <w:rFonts w:eastAsia="Times New Roman" w:cstheme="minorHAnsi"/>
          <w:color w:val="000000"/>
          <w:lang w:eastAsia="en-PH"/>
        </w:rPr>
      </w:pPr>
    </w:p>
    <w:p w14:paraId="7543525D" w14:textId="77777777" w:rsidR="0036308F" w:rsidRPr="003E7029" w:rsidRDefault="0036308F" w:rsidP="004979A9">
      <w:pPr>
        <w:pStyle w:val="ListParagraph"/>
        <w:numPr>
          <w:ilvl w:val="0"/>
          <w:numId w:val="3"/>
        </w:numPr>
        <w:tabs>
          <w:tab w:val="left" w:pos="1890"/>
        </w:tabs>
        <w:ind w:left="1080" w:hanging="630"/>
        <w:rPr>
          <w:rFonts w:cstheme="minorHAnsi"/>
        </w:rPr>
      </w:pPr>
      <w:bookmarkStart w:id="2" w:name="_Hlk520197973"/>
      <w:r w:rsidRPr="003E7029">
        <w:rPr>
          <w:rFonts w:cstheme="minorHAnsi"/>
        </w:rPr>
        <w:t xml:space="preserve">An all-inclusive daily fee of </w:t>
      </w:r>
      <w:r w:rsidRPr="003E7029">
        <w:rPr>
          <w:rFonts w:cstheme="minorHAnsi"/>
          <w:color w:val="FF0000"/>
        </w:rPr>
        <w:t>[</w:t>
      </w:r>
      <w:r w:rsidRPr="003E7029">
        <w:rPr>
          <w:rFonts w:eastAsia="Times New Roman" w:cstheme="minorHAnsi"/>
          <w:i/>
          <w:color w:val="FF0000"/>
          <w:lang w:eastAsia="en-PH"/>
        </w:rPr>
        <w:t>state amount in words and in numbers indicating currency]</w:t>
      </w:r>
    </w:p>
    <w:p w14:paraId="32BBA203" w14:textId="77777777" w:rsidR="0036308F" w:rsidRPr="003E7029" w:rsidRDefault="0036308F" w:rsidP="004979A9">
      <w:pPr>
        <w:pStyle w:val="ListParagraph"/>
        <w:numPr>
          <w:ilvl w:val="0"/>
          <w:numId w:val="3"/>
        </w:numPr>
        <w:tabs>
          <w:tab w:val="left" w:pos="1890"/>
        </w:tabs>
        <w:ind w:left="1080" w:hanging="630"/>
        <w:rPr>
          <w:rFonts w:eastAsia="Times New Roman" w:cstheme="minorHAnsi"/>
          <w:color w:val="000000"/>
          <w:lang w:eastAsia="en-PH"/>
        </w:rPr>
      </w:pPr>
      <w:r w:rsidRPr="003E7029">
        <w:rPr>
          <w:rFonts w:cstheme="minorHAnsi"/>
        </w:rPr>
        <w:t xml:space="preserve">A total lump sum of </w:t>
      </w:r>
      <w:r w:rsidRPr="003E7029">
        <w:rPr>
          <w:rFonts w:cstheme="minorHAnsi"/>
          <w:color w:val="FF0000"/>
        </w:rPr>
        <w:t>[</w:t>
      </w:r>
      <w:r w:rsidRPr="003E7029">
        <w:rPr>
          <w:rFonts w:eastAsia="Times New Roman" w:cstheme="minorHAnsi"/>
          <w:i/>
          <w:color w:val="FF0000"/>
          <w:lang w:eastAsia="en-PH"/>
        </w:rPr>
        <w:t>state amount in words and in numbers, indicating exact currency]</w:t>
      </w:r>
      <w:r w:rsidRPr="003E7029">
        <w:rPr>
          <w:rFonts w:eastAsia="Times New Roman" w:cstheme="minorHAnsi"/>
          <w:color w:val="000000"/>
          <w:lang w:eastAsia="en-PH"/>
        </w:rPr>
        <w:t>, payable in the manner described in the Terms of Reference.</w:t>
      </w:r>
    </w:p>
    <w:bookmarkEnd w:id="2"/>
    <w:p w14:paraId="63431A0A" w14:textId="77777777" w:rsidR="0036308F" w:rsidRPr="003E7029" w:rsidRDefault="0036308F" w:rsidP="0036308F">
      <w:pPr>
        <w:pStyle w:val="ListParagraph"/>
        <w:tabs>
          <w:tab w:val="left" w:pos="9270"/>
        </w:tabs>
        <w:spacing w:after="0" w:line="240" w:lineRule="auto"/>
        <w:ind w:left="360"/>
        <w:jc w:val="both"/>
        <w:rPr>
          <w:rFonts w:eastAsia="Times New Roman" w:cstheme="minorHAnsi"/>
          <w:color w:val="000000"/>
          <w:lang w:eastAsia="en-PH"/>
        </w:rPr>
      </w:pPr>
    </w:p>
    <w:p w14:paraId="204AE061" w14:textId="17E693F9" w:rsidR="0036308F" w:rsidRPr="003E7029" w:rsidRDefault="0036308F" w:rsidP="004979A9">
      <w:pPr>
        <w:pStyle w:val="ListParagraph"/>
        <w:numPr>
          <w:ilvl w:val="0"/>
          <w:numId w:val="6"/>
        </w:numPr>
        <w:tabs>
          <w:tab w:val="left" w:pos="9270"/>
        </w:tabs>
        <w:spacing w:after="0" w:line="240" w:lineRule="auto"/>
        <w:jc w:val="both"/>
        <w:rPr>
          <w:rFonts w:eastAsia="Times New Roman" w:cstheme="minorHAnsi"/>
          <w:color w:val="000000"/>
          <w:lang w:eastAsia="en-PH"/>
        </w:rPr>
      </w:pPr>
      <w:r w:rsidRPr="003E7029">
        <w:rPr>
          <w:rFonts w:eastAsia="Times New Roman" w:cstheme="minorHAnsi"/>
          <w:color w:val="000000"/>
          <w:lang w:eastAsia="en-PH"/>
        </w:rPr>
        <w:t xml:space="preserve">For your evaluation, the breakdown of the abovementioned all-inclusive amount is attached hereto as Annex </w:t>
      </w:r>
      <w:r w:rsidR="001B0B0C" w:rsidRPr="003E7029">
        <w:rPr>
          <w:rFonts w:eastAsia="Times New Roman" w:cstheme="minorHAnsi"/>
          <w:color w:val="000000"/>
          <w:lang w:eastAsia="en-PH"/>
        </w:rPr>
        <w:t>II.</w:t>
      </w:r>
    </w:p>
    <w:p w14:paraId="738EAE8B" w14:textId="77777777" w:rsidR="0036308F" w:rsidRPr="003E7029" w:rsidRDefault="0036308F" w:rsidP="0036308F">
      <w:pPr>
        <w:tabs>
          <w:tab w:val="left" w:pos="9270"/>
        </w:tabs>
        <w:spacing w:after="0" w:line="240" w:lineRule="auto"/>
        <w:jc w:val="both"/>
        <w:rPr>
          <w:rFonts w:eastAsia="Times New Roman" w:cstheme="minorHAnsi"/>
          <w:color w:val="000000"/>
          <w:lang w:eastAsia="en-PH"/>
        </w:rPr>
      </w:pPr>
    </w:p>
    <w:p w14:paraId="43CB0B5F" w14:textId="7ACA12A1" w:rsidR="0036308F" w:rsidRPr="003E7029" w:rsidRDefault="0036308F" w:rsidP="004979A9">
      <w:pPr>
        <w:pStyle w:val="ListParagraph"/>
        <w:numPr>
          <w:ilvl w:val="0"/>
          <w:numId w:val="6"/>
        </w:numPr>
        <w:tabs>
          <w:tab w:val="left" w:pos="9270"/>
        </w:tabs>
        <w:spacing w:after="0" w:line="240" w:lineRule="auto"/>
        <w:jc w:val="both"/>
        <w:rPr>
          <w:rFonts w:cstheme="minorHAnsi"/>
        </w:rPr>
      </w:pPr>
      <w:r w:rsidRPr="003E7029">
        <w:rPr>
          <w:rFonts w:eastAsia="Times New Roman" w:cstheme="minorHAnsi"/>
          <w:color w:val="000000"/>
          <w:lang w:eastAsia="en-PH"/>
        </w:rPr>
        <w:t xml:space="preserve">I recognize that the payment of the abovementioned amounts due to me shall be based on my delivery of outputs within the timeframe specified in the TOR, which shall be subject to UNDP's review, </w:t>
      </w:r>
      <w:r w:rsidR="001B0B0C" w:rsidRPr="003E7029">
        <w:rPr>
          <w:rFonts w:eastAsia="Times New Roman" w:cstheme="minorHAnsi"/>
          <w:color w:val="000000"/>
          <w:lang w:eastAsia="en-PH"/>
        </w:rPr>
        <w:t>acceptance,</w:t>
      </w:r>
      <w:r w:rsidRPr="003E7029">
        <w:rPr>
          <w:rFonts w:eastAsia="Times New Roman" w:cstheme="minorHAnsi"/>
          <w:color w:val="000000"/>
          <w:lang w:eastAsia="en-PH"/>
        </w:rPr>
        <w:t xml:space="preserve"> and payment certification </w:t>
      </w:r>
      <w:r w:rsidR="001B0B0C" w:rsidRPr="003E7029">
        <w:rPr>
          <w:rFonts w:eastAsia="Times New Roman" w:cstheme="minorHAnsi"/>
          <w:color w:val="000000"/>
          <w:lang w:eastAsia="en-PH"/>
        </w:rPr>
        <w:t>procedures.</w:t>
      </w:r>
    </w:p>
    <w:p w14:paraId="5F802589" w14:textId="77777777" w:rsidR="0036308F" w:rsidRPr="003E7029" w:rsidRDefault="0036308F" w:rsidP="0036308F">
      <w:pPr>
        <w:pStyle w:val="ListParagraph"/>
        <w:rPr>
          <w:rFonts w:eastAsia="Times New Roman" w:cstheme="minorHAnsi"/>
          <w:color w:val="000000"/>
          <w:lang w:eastAsia="en-PH"/>
        </w:rPr>
      </w:pPr>
    </w:p>
    <w:p w14:paraId="522CD36F" w14:textId="425B880D" w:rsidR="0036308F" w:rsidRPr="003E7029" w:rsidRDefault="0036308F" w:rsidP="004979A9">
      <w:pPr>
        <w:pStyle w:val="ListParagraph"/>
        <w:numPr>
          <w:ilvl w:val="0"/>
          <w:numId w:val="6"/>
        </w:numPr>
        <w:tabs>
          <w:tab w:val="left" w:pos="9270"/>
        </w:tabs>
        <w:spacing w:after="0" w:line="240" w:lineRule="auto"/>
        <w:jc w:val="both"/>
        <w:rPr>
          <w:rFonts w:cstheme="minorHAnsi"/>
        </w:rPr>
      </w:pPr>
      <w:r w:rsidRPr="003E7029">
        <w:rPr>
          <w:rFonts w:eastAsia="Times New Roman" w:cstheme="minorHAnsi"/>
          <w:color w:val="000000"/>
          <w:lang w:eastAsia="en-PH"/>
        </w:rPr>
        <w:t>This offer shall remain valid for a total period of ___________ days [</w:t>
      </w:r>
      <w:r w:rsidRPr="003E7029">
        <w:rPr>
          <w:rFonts w:eastAsia="Times New Roman" w:cstheme="minorHAnsi"/>
          <w:i/>
          <w:color w:val="FF0000"/>
          <w:lang w:eastAsia="en-PH"/>
        </w:rPr>
        <w:t>minimum of 90 days</w:t>
      </w:r>
      <w:r w:rsidRPr="003E7029">
        <w:rPr>
          <w:rFonts w:eastAsia="Times New Roman" w:cstheme="minorHAnsi"/>
          <w:color w:val="000000"/>
          <w:lang w:eastAsia="en-PH"/>
        </w:rPr>
        <w:t xml:space="preserve">] after the submission </w:t>
      </w:r>
      <w:r w:rsidR="001B0B0C" w:rsidRPr="003E7029">
        <w:rPr>
          <w:rFonts w:eastAsia="Times New Roman" w:cstheme="minorHAnsi"/>
          <w:color w:val="000000"/>
          <w:lang w:eastAsia="en-PH"/>
        </w:rPr>
        <w:t>deadline.</w:t>
      </w:r>
      <w:r w:rsidRPr="003E7029">
        <w:rPr>
          <w:rFonts w:eastAsia="Times New Roman" w:cstheme="minorHAnsi"/>
          <w:color w:val="000000"/>
          <w:lang w:eastAsia="en-PH"/>
        </w:rPr>
        <w:t xml:space="preserve"> </w:t>
      </w:r>
    </w:p>
    <w:p w14:paraId="1CB81AEC" w14:textId="77777777" w:rsidR="0036308F" w:rsidRPr="003E7029" w:rsidRDefault="0036308F" w:rsidP="0036308F">
      <w:pPr>
        <w:tabs>
          <w:tab w:val="left" w:pos="9270"/>
        </w:tabs>
        <w:spacing w:after="0" w:line="240" w:lineRule="auto"/>
        <w:jc w:val="both"/>
        <w:rPr>
          <w:rFonts w:cstheme="minorHAnsi"/>
        </w:rPr>
      </w:pPr>
    </w:p>
    <w:p w14:paraId="5DEDA227" w14:textId="415B4970" w:rsidR="0036308F" w:rsidRPr="003E7029" w:rsidRDefault="0036308F" w:rsidP="004979A9">
      <w:pPr>
        <w:pStyle w:val="ListParagraph"/>
        <w:numPr>
          <w:ilvl w:val="0"/>
          <w:numId w:val="6"/>
        </w:numPr>
        <w:tabs>
          <w:tab w:val="left" w:pos="9270"/>
        </w:tabs>
        <w:spacing w:after="0" w:line="240" w:lineRule="auto"/>
        <w:jc w:val="both"/>
        <w:rPr>
          <w:rFonts w:cstheme="minorHAnsi"/>
        </w:rPr>
      </w:pPr>
      <w:r w:rsidRPr="003E7029">
        <w:rPr>
          <w:rFonts w:cstheme="minorHAnsi"/>
        </w:rPr>
        <w:t xml:space="preserve">I confirm that I have no first degree relative (mother, father, son, daughter, spouse/partner, </w:t>
      </w:r>
      <w:proofErr w:type="gramStart"/>
      <w:r w:rsidRPr="003E7029">
        <w:rPr>
          <w:rFonts w:cstheme="minorHAnsi"/>
        </w:rPr>
        <w:t>brother</w:t>
      </w:r>
      <w:proofErr w:type="gramEnd"/>
      <w:r w:rsidRPr="003E7029">
        <w:rPr>
          <w:rFonts w:cstheme="minorHAnsi"/>
        </w:rPr>
        <w:t xml:space="preserve"> or sister) currently employed with any UN agency or office </w:t>
      </w:r>
      <w:r w:rsidRPr="003E7029">
        <w:rPr>
          <w:rFonts w:cstheme="minorHAnsi"/>
          <w:i/>
          <w:color w:val="FF0000"/>
        </w:rPr>
        <w:t>[disclose the name of the relative, the UN office employing the relative, and the relationship if, any such relationship exists</w:t>
      </w:r>
      <w:r w:rsidR="001B0B0C" w:rsidRPr="003E7029">
        <w:rPr>
          <w:rFonts w:cstheme="minorHAnsi"/>
          <w:i/>
          <w:color w:val="FF0000"/>
        </w:rPr>
        <w:t>].</w:t>
      </w:r>
    </w:p>
    <w:p w14:paraId="0072AAE2" w14:textId="77777777" w:rsidR="0036308F" w:rsidRPr="003E7029" w:rsidRDefault="0036308F" w:rsidP="0036308F">
      <w:pPr>
        <w:pStyle w:val="ListParagraph"/>
        <w:rPr>
          <w:rFonts w:cstheme="minorHAnsi"/>
        </w:rPr>
      </w:pPr>
    </w:p>
    <w:p w14:paraId="4A12451E" w14:textId="77777777" w:rsidR="0036308F" w:rsidRPr="003E7029" w:rsidRDefault="0036308F" w:rsidP="004979A9">
      <w:pPr>
        <w:pStyle w:val="ListParagraph"/>
        <w:numPr>
          <w:ilvl w:val="0"/>
          <w:numId w:val="6"/>
        </w:numPr>
        <w:tabs>
          <w:tab w:val="left" w:pos="9270"/>
        </w:tabs>
        <w:spacing w:after="0" w:line="240" w:lineRule="auto"/>
        <w:jc w:val="both"/>
        <w:rPr>
          <w:rFonts w:cstheme="minorHAnsi"/>
        </w:rPr>
      </w:pPr>
      <w:r w:rsidRPr="003E7029">
        <w:rPr>
          <w:rFonts w:cstheme="minorHAnsi"/>
        </w:rPr>
        <w:t xml:space="preserve">If I am selected for this assignment, I shall </w:t>
      </w:r>
      <w:r w:rsidRPr="003E7029">
        <w:rPr>
          <w:rFonts w:cstheme="minorHAnsi"/>
          <w:i/>
          <w:color w:val="FF0000"/>
        </w:rPr>
        <w:t>[please check the appropriate box]:</w:t>
      </w:r>
    </w:p>
    <w:p w14:paraId="39F25F66" w14:textId="77777777" w:rsidR="0036308F" w:rsidRPr="003E7029" w:rsidRDefault="0036308F" w:rsidP="0036308F">
      <w:pPr>
        <w:pStyle w:val="ListParagraph"/>
        <w:ind w:left="1080" w:hanging="630"/>
        <w:rPr>
          <w:rFonts w:cstheme="minorHAnsi"/>
        </w:rPr>
      </w:pPr>
    </w:p>
    <w:p w14:paraId="2242A6A5" w14:textId="00B215EA" w:rsidR="0036308F" w:rsidRPr="003E7029" w:rsidRDefault="0036308F" w:rsidP="004979A9">
      <w:pPr>
        <w:pStyle w:val="ListParagraph"/>
        <w:numPr>
          <w:ilvl w:val="0"/>
          <w:numId w:val="3"/>
        </w:numPr>
        <w:tabs>
          <w:tab w:val="left" w:pos="1890"/>
        </w:tabs>
        <w:ind w:left="1080" w:hanging="630"/>
        <w:rPr>
          <w:rFonts w:cstheme="minorHAnsi"/>
        </w:rPr>
      </w:pPr>
      <w:r w:rsidRPr="003E7029">
        <w:rPr>
          <w:rFonts w:cstheme="minorHAnsi"/>
        </w:rPr>
        <w:t xml:space="preserve">Sign an Individual Contract with </w:t>
      </w:r>
      <w:r w:rsidR="001B0B0C" w:rsidRPr="003E7029">
        <w:rPr>
          <w:rFonts w:cstheme="minorHAnsi"/>
        </w:rPr>
        <w:t>UNDP.</w:t>
      </w:r>
      <w:r w:rsidRPr="003E7029">
        <w:rPr>
          <w:rFonts w:cstheme="minorHAnsi"/>
        </w:rPr>
        <w:t xml:space="preserve"> </w:t>
      </w:r>
    </w:p>
    <w:p w14:paraId="71FFD291" w14:textId="77777777" w:rsidR="0036308F" w:rsidRPr="003E7029" w:rsidRDefault="0036308F" w:rsidP="004979A9">
      <w:pPr>
        <w:pStyle w:val="ListParagraph"/>
        <w:numPr>
          <w:ilvl w:val="0"/>
          <w:numId w:val="3"/>
        </w:numPr>
        <w:tabs>
          <w:tab w:val="left" w:pos="2160"/>
        </w:tabs>
        <w:ind w:left="1080" w:hanging="630"/>
        <w:rPr>
          <w:rFonts w:cstheme="minorHAnsi"/>
        </w:rPr>
      </w:pPr>
      <w:r w:rsidRPr="003E7029">
        <w:rPr>
          <w:rFonts w:cstheme="minorHAnsi"/>
        </w:rPr>
        <w:t>Request my employer</w:t>
      </w:r>
      <w:r w:rsidRPr="003E7029">
        <w:rPr>
          <w:rFonts w:cstheme="minorHAnsi"/>
          <w:i/>
          <w:color w:val="FF0000"/>
        </w:rPr>
        <w:t xml:space="preserve"> [state name of company/organization/institution] </w:t>
      </w:r>
      <w:r w:rsidRPr="003E7029">
        <w:rPr>
          <w:rFonts w:cstheme="minorHAnsi"/>
        </w:rPr>
        <w:t>to sign with UNDP a Reimbursable Loan Agreement (RLA), for and on my behalf.  The contact person and details of my employer for this purpose are as follows:</w:t>
      </w:r>
    </w:p>
    <w:p w14:paraId="7E3E0194" w14:textId="77777777" w:rsidR="0036308F" w:rsidRPr="003E7029" w:rsidRDefault="0036308F" w:rsidP="0036308F">
      <w:pPr>
        <w:tabs>
          <w:tab w:val="left" w:pos="2160"/>
        </w:tabs>
        <w:ind w:left="1080"/>
        <w:rPr>
          <w:rFonts w:cstheme="minorHAnsi"/>
          <w:u w:val="single"/>
        </w:rPr>
      </w:pPr>
      <w:r w:rsidRPr="003E7029">
        <w:rPr>
          <w:rFonts w:cstheme="minorHAnsi"/>
          <w:u w:val="single"/>
        </w:rPr>
        <w:tab/>
      </w:r>
      <w:r w:rsidRPr="003E7029">
        <w:rPr>
          <w:rFonts w:cstheme="minorHAnsi"/>
          <w:u w:val="single"/>
        </w:rPr>
        <w:tab/>
      </w:r>
      <w:r w:rsidRPr="003E7029">
        <w:rPr>
          <w:rFonts w:cstheme="minorHAnsi"/>
          <w:u w:val="single"/>
        </w:rPr>
        <w:tab/>
      </w:r>
      <w:r w:rsidRPr="003E7029">
        <w:rPr>
          <w:rFonts w:cstheme="minorHAnsi"/>
          <w:u w:val="single"/>
        </w:rPr>
        <w:tab/>
      </w:r>
      <w:r w:rsidRPr="003E7029">
        <w:rPr>
          <w:rFonts w:cstheme="minorHAnsi"/>
          <w:u w:val="single"/>
        </w:rPr>
        <w:tab/>
      </w:r>
      <w:r w:rsidRPr="003E7029">
        <w:rPr>
          <w:rFonts w:cstheme="minorHAnsi"/>
          <w:u w:val="single"/>
        </w:rPr>
        <w:tab/>
      </w:r>
      <w:r w:rsidRPr="003E7029">
        <w:rPr>
          <w:rFonts w:cstheme="minorHAnsi"/>
          <w:u w:val="single"/>
        </w:rPr>
        <w:tab/>
      </w:r>
      <w:r w:rsidRPr="003E7029">
        <w:rPr>
          <w:rFonts w:cstheme="minorHAnsi"/>
          <w:u w:val="single"/>
        </w:rPr>
        <w:tab/>
      </w:r>
      <w:r w:rsidRPr="003E7029">
        <w:rPr>
          <w:rFonts w:cstheme="minorHAnsi"/>
          <w:u w:val="single"/>
        </w:rPr>
        <w:tab/>
      </w:r>
      <w:r w:rsidRPr="003E7029">
        <w:rPr>
          <w:rFonts w:cstheme="minorHAnsi"/>
          <w:u w:val="single"/>
        </w:rPr>
        <w:tab/>
      </w:r>
      <w:r w:rsidRPr="003E7029">
        <w:rPr>
          <w:rFonts w:cstheme="minorHAnsi"/>
          <w:u w:val="single"/>
        </w:rPr>
        <w:tab/>
      </w:r>
    </w:p>
    <w:p w14:paraId="2BCF832D" w14:textId="77777777" w:rsidR="0036308F" w:rsidRPr="003E7029" w:rsidRDefault="0036308F" w:rsidP="004979A9">
      <w:pPr>
        <w:pStyle w:val="ListParagraph"/>
        <w:numPr>
          <w:ilvl w:val="0"/>
          <w:numId w:val="6"/>
        </w:numPr>
        <w:tabs>
          <w:tab w:val="left" w:pos="9270"/>
        </w:tabs>
        <w:spacing w:after="0" w:line="240" w:lineRule="auto"/>
        <w:jc w:val="both"/>
        <w:rPr>
          <w:rFonts w:cstheme="minorHAnsi"/>
        </w:rPr>
      </w:pPr>
      <w:r w:rsidRPr="003E7029">
        <w:rPr>
          <w:rFonts w:cstheme="minorHAnsi"/>
        </w:rPr>
        <w:t xml:space="preserve">I hereby confirm that </w:t>
      </w:r>
      <w:r w:rsidRPr="003E7029">
        <w:rPr>
          <w:rFonts w:cstheme="minorHAnsi"/>
          <w:i/>
          <w:color w:val="FF0000"/>
        </w:rPr>
        <w:t>[check all that applies]</w:t>
      </w:r>
      <w:r w:rsidRPr="003E7029">
        <w:rPr>
          <w:rFonts w:cstheme="minorHAnsi"/>
        </w:rPr>
        <w:t>:</w:t>
      </w:r>
    </w:p>
    <w:p w14:paraId="52E82B4A" w14:textId="77777777" w:rsidR="0036308F" w:rsidRPr="003E7029" w:rsidRDefault="0036308F" w:rsidP="0036308F">
      <w:pPr>
        <w:pStyle w:val="ListParagraph"/>
        <w:tabs>
          <w:tab w:val="left" w:pos="9270"/>
        </w:tabs>
        <w:spacing w:after="0" w:line="240" w:lineRule="auto"/>
        <w:ind w:left="360"/>
        <w:jc w:val="both"/>
        <w:rPr>
          <w:rFonts w:cstheme="minorHAnsi"/>
        </w:rPr>
      </w:pPr>
    </w:p>
    <w:p w14:paraId="2FD19CD6" w14:textId="0787F776" w:rsidR="0036308F" w:rsidRPr="003E7029" w:rsidRDefault="0036308F" w:rsidP="004979A9">
      <w:pPr>
        <w:pStyle w:val="ListParagraph"/>
        <w:numPr>
          <w:ilvl w:val="0"/>
          <w:numId w:val="3"/>
        </w:numPr>
        <w:spacing w:after="0" w:line="240" w:lineRule="auto"/>
        <w:ind w:left="1170" w:hanging="810"/>
        <w:jc w:val="both"/>
        <w:rPr>
          <w:rFonts w:cstheme="minorHAnsi"/>
        </w:rPr>
      </w:pPr>
      <w:r w:rsidRPr="003E7029">
        <w:rPr>
          <w:rFonts w:cstheme="minorHAnsi"/>
        </w:rPr>
        <w:t xml:space="preserve">At the time of this submission, I have no active Individual Contract or any form of engagement with any Business Unit of </w:t>
      </w:r>
      <w:r w:rsidR="001B0B0C" w:rsidRPr="003E7029">
        <w:rPr>
          <w:rFonts w:cstheme="minorHAnsi"/>
        </w:rPr>
        <w:t>UNDP.</w:t>
      </w:r>
      <w:r w:rsidRPr="003E7029">
        <w:rPr>
          <w:rFonts w:cstheme="minorHAnsi"/>
        </w:rPr>
        <w:t xml:space="preserve"> </w:t>
      </w:r>
    </w:p>
    <w:p w14:paraId="177A8740" w14:textId="77777777" w:rsidR="0036308F" w:rsidRPr="003E7029" w:rsidRDefault="0036308F" w:rsidP="004979A9">
      <w:pPr>
        <w:pStyle w:val="ListParagraph"/>
        <w:numPr>
          <w:ilvl w:val="0"/>
          <w:numId w:val="3"/>
        </w:numPr>
        <w:spacing w:after="0" w:line="240" w:lineRule="auto"/>
        <w:ind w:left="1170" w:hanging="810"/>
        <w:rPr>
          <w:rFonts w:cstheme="minorHAnsi"/>
        </w:rPr>
      </w:pPr>
      <w:r w:rsidRPr="003E7029">
        <w:rPr>
          <w:rFonts w:cstheme="minorHAnsi"/>
        </w:rPr>
        <w:t>I am currently engaged with UNDP and/or other entities for the following work:</w:t>
      </w:r>
    </w:p>
    <w:p w14:paraId="52A35CFE" w14:textId="77777777" w:rsidR="0036308F" w:rsidRPr="003E7029" w:rsidRDefault="0036308F" w:rsidP="0036308F">
      <w:pPr>
        <w:pStyle w:val="ListParagraph"/>
        <w:spacing w:after="0" w:line="240" w:lineRule="auto"/>
        <w:ind w:left="1170"/>
        <w:rPr>
          <w:rFonts w:cstheme="minorHAnsi"/>
        </w:rPr>
      </w:pPr>
    </w:p>
    <w:tbl>
      <w:tblPr>
        <w:tblStyle w:val="TableGrid"/>
        <w:tblW w:w="0" w:type="auto"/>
        <w:tblInd w:w="1278" w:type="dxa"/>
        <w:tblLook w:val="04A0" w:firstRow="1" w:lastRow="0" w:firstColumn="1" w:lastColumn="0" w:noHBand="0" w:noVBand="1"/>
      </w:tblPr>
      <w:tblGrid>
        <w:gridCol w:w="1910"/>
        <w:gridCol w:w="1438"/>
        <w:gridCol w:w="2129"/>
        <w:gridCol w:w="1378"/>
        <w:gridCol w:w="1390"/>
      </w:tblGrid>
      <w:tr w:rsidR="0036308F" w:rsidRPr="003E7029" w14:paraId="02E5BBBA" w14:textId="77777777" w:rsidTr="00955A50">
        <w:tc>
          <w:tcPr>
            <w:tcW w:w="1910" w:type="dxa"/>
          </w:tcPr>
          <w:p w14:paraId="603365B2" w14:textId="77777777" w:rsidR="0036308F" w:rsidRPr="003E7029" w:rsidRDefault="0036308F" w:rsidP="00955A50">
            <w:pPr>
              <w:tabs>
                <w:tab w:val="left" w:pos="1890"/>
              </w:tabs>
              <w:jc w:val="center"/>
              <w:rPr>
                <w:rFonts w:cstheme="minorHAnsi"/>
                <w:b/>
              </w:rPr>
            </w:pPr>
          </w:p>
          <w:p w14:paraId="2ED14D4F" w14:textId="77777777" w:rsidR="0036308F" w:rsidRPr="003E7029" w:rsidRDefault="0036308F" w:rsidP="00955A50">
            <w:pPr>
              <w:tabs>
                <w:tab w:val="left" w:pos="1890"/>
              </w:tabs>
              <w:jc w:val="center"/>
              <w:rPr>
                <w:rFonts w:cstheme="minorHAnsi"/>
                <w:b/>
              </w:rPr>
            </w:pPr>
            <w:r w:rsidRPr="003E7029">
              <w:rPr>
                <w:rFonts w:cstheme="minorHAnsi"/>
                <w:b/>
              </w:rPr>
              <w:t>Assignment</w:t>
            </w:r>
          </w:p>
        </w:tc>
        <w:tc>
          <w:tcPr>
            <w:tcW w:w="1438" w:type="dxa"/>
          </w:tcPr>
          <w:p w14:paraId="2E8F9BE7" w14:textId="77777777" w:rsidR="0036308F" w:rsidRPr="003E7029" w:rsidRDefault="0036308F" w:rsidP="00955A50">
            <w:pPr>
              <w:tabs>
                <w:tab w:val="left" w:pos="1890"/>
              </w:tabs>
              <w:jc w:val="center"/>
              <w:rPr>
                <w:rFonts w:cstheme="minorHAnsi"/>
                <w:b/>
              </w:rPr>
            </w:pPr>
          </w:p>
          <w:p w14:paraId="565CBC57" w14:textId="77777777" w:rsidR="0036308F" w:rsidRPr="003E7029" w:rsidRDefault="0036308F" w:rsidP="00955A50">
            <w:pPr>
              <w:tabs>
                <w:tab w:val="left" w:pos="1890"/>
              </w:tabs>
              <w:jc w:val="center"/>
              <w:rPr>
                <w:rFonts w:cstheme="minorHAnsi"/>
                <w:b/>
              </w:rPr>
            </w:pPr>
            <w:r w:rsidRPr="003E7029">
              <w:rPr>
                <w:rFonts w:cstheme="minorHAnsi"/>
                <w:b/>
              </w:rPr>
              <w:t>Contract Type</w:t>
            </w:r>
          </w:p>
        </w:tc>
        <w:tc>
          <w:tcPr>
            <w:tcW w:w="1956" w:type="dxa"/>
          </w:tcPr>
          <w:p w14:paraId="3EB24420" w14:textId="77777777" w:rsidR="0036308F" w:rsidRPr="003E7029" w:rsidRDefault="0036308F" w:rsidP="00955A50">
            <w:pPr>
              <w:tabs>
                <w:tab w:val="left" w:pos="1890"/>
              </w:tabs>
              <w:jc w:val="center"/>
              <w:rPr>
                <w:rFonts w:cstheme="minorHAnsi"/>
                <w:b/>
              </w:rPr>
            </w:pPr>
            <w:r w:rsidRPr="003E7029">
              <w:rPr>
                <w:rFonts w:cstheme="minorHAnsi"/>
                <w:b/>
              </w:rPr>
              <w:t>UNDP Business Unit / Name of Institution/Company</w:t>
            </w:r>
          </w:p>
        </w:tc>
        <w:tc>
          <w:tcPr>
            <w:tcW w:w="1378" w:type="dxa"/>
          </w:tcPr>
          <w:p w14:paraId="57EC5664" w14:textId="77777777" w:rsidR="0036308F" w:rsidRPr="003E7029" w:rsidRDefault="0036308F" w:rsidP="00955A50">
            <w:pPr>
              <w:tabs>
                <w:tab w:val="left" w:pos="1890"/>
              </w:tabs>
              <w:jc w:val="center"/>
              <w:rPr>
                <w:rFonts w:cstheme="minorHAnsi"/>
                <w:b/>
              </w:rPr>
            </w:pPr>
          </w:p>
          <w:p w14:paraId="20BB2135" w14:textId="77777777" w:rsidR="0036308F" w:rsidRPr="003E7029" w:rsidRDefault="0036308F" w:rsidP="00955A50">
            <w:pPr>
              <w:tabs>
                <w:tab w:val="left" w:pos="1890"/>
              </w:tabs>
              <w:jc w:val="center"/>
              <w:rPr>
                <w:rFonts w:cstheme="minorHAnsi"/>
                <w:b/>
              </w:rPr>
            </w:pPr>
            <w:r w:rsidRPr="003E7029">
              <w:rPr>
                <w:rFonts w:cstheme="minorHAnsi"/>
                <w:b/>
              </w:rPr>
              <w:t>Contract Duration</w:t>
            </w:r>
          </w:p>
        </w:tc>
        <w:tc>
          <w:tcPr>
            <w:tcW w:w="1390" w:type="dxa"/>
          </w:tcPr>
          <w:p w14:paraId="45F5B0CA" w14:textId="77777777" w:rsidR="0036308F" w:rsidRPr="003E7029" w:rsidRDefault="0036308F" w:rsidP="00955A50">
            <w:pPr>
              <w:tabs>
                <w:tab w:val="left" w:pos="1890"/>
              </w:tabs>
              <w:jc w:val="center"/>
              <w:rPr>
                <w:rFonts w:cstheme="minorHAnsi"/>
                <w:b/>
              </w:rPr>
            </w:pPr>
          </w:p>
          <w:p w14:paraId="7D8C1A9C" w14:textId="77777777" w:rsidR="0036308F" w:rsidRPr="003E7029" w:rsidRDefault="0036308F" w:rsidP="00955A50">
            <w:pPr>
              <w:tabs>
                <w:tab w:val="left" w:pos="1890"/>
              </w:tabs>
              <w:jc w:val="center"/>
              <w:rPr>
                <w:rFonts w:cstheme="minorHAnsi"/>
                <w:b/>
              </w:rPr>
            </w:pPr>
            <w:r w:rsidRPr="003E7029">
              <w:rPr>
                <w:rFonts w:cstheme="minorHAnsi"/>
                <w:b/>
              </w:rPr>
              <w:t>Contract Amount</w:t>
            </w:r>
          </w:p>
        </w:tc>
      </w:tr>
      <w:tr w:rsidR="0036308F" w:rsidRPr="003E7029" w14:paraId="333F6475" w14:textId="77777777" w:rsidTr="00955A50">
        <w:tc>
          <w:tcPr>
            <w:tcW w:w="1910" w:type="dxa"/>
          </w:tcPr>
          <w:p w14:paraId="425F7529" w14:textId="77777777" w:rsidR="0036308F" w:rsidRPr="003E7029" w:rsidRDefault="0036308F" w:rsidP="00955A50">
            <w:pPr>
              <w:tabs>
                <w:tab w:val="left" w:pos="1890"/>
              </w:tabs>
              <w:rPr>
                <w:rFonts w:cstheme="minorHAnsi"/>
              </w:rPr>
            </w:pPr>
          </w:p>
        </w:tc>
        <w:tc>
          <w:tcPr>
            <w:tcW w:w="1438" w:type="dxa"/>
          </w:tcPr>
          <w:p w14:paraId="631E6E47" w14:textId="77777777" w:rsidR="0036308F" w:rsidRPr="003E7029" w:rsidRDefault="0036308F" w:rsidP="00955A50">
            <w:pPr>
              <w:tabs>
                <w:tab w:val="left" w:pos="1890"/>
              </w:tabs>
              <w:rPr>
                <w:rFonts w:cstheme="minorHAnsi"/>
              </w:rPr>
            </w:pPr>
          </w:p>
        </w:tc>
        <w:tc>
          <w:tcPr>
            <w:tcW w:w="1956" w:type="dxa"/>
          </w:tcPr>
          <w:p w14:paraId="2179761B" w14:textId="77777777" w:rsidR="0036308F" w:rsidRPr="003E7029" w:rsidRDefault="0036308F" w:rsidP="00955A50">
            <w:pPr>
              <w:tabs>
                <w:tab w:val="left" w:pos="1890"/>
              </w:tabs>
              <w:rPr>
                <w:rFonts w:cstheme="minorHAnsi"/>
              </w:rPr>
            </w:pPr>
          </w:p>
        </w:tc>
        <w:tc>
          <w:tcPr>
            <w:tcW w:w="1378" w:type="dxa"/>
          </w:tcPr>
          <w:p w14:paraId="4BB4BB41" w14:textId="77777777" w:rsidR="0036308F" w:rsidRPr="003E7029" w:rsidRDefault="0036308F" w:rsidP="00955A50">
            <w:pPr>
              <w:tabs>
                <w:tab w:val="left" w:pos="1890"/>
              </w:tabs>
              <w:rPr>
                <w:rFonts w:cstheme="minorHAnsi"/>
              </w:rPr>
            </w:pPr>
          </w:p>
        </w:tc>
        <w:tc>
          <w:tcPr>
            <w:tcW w:w="1390" w:type="dxa"/>
          </w:tcPr>
          <w:p w14:paraId="6F809775" w14:textId="77777777" w:rsidR="0036308F" w:rsidRPr="003E7029" w:rsidRDefault="0036308F" w:rsidP="00955A50">
            <w:pPr>
              <w:tabs>
                <w:tab w:val="left" w:pos="1890"/>
              </w:tabs>
              <w:rPr>
                <w:rFonts w:cstheme="minorHAnsi"/>
              </w:rPr>
            </w:pPr>
          </w:p>
        </w:tc>
      </w:tr>
      <w:tr w:rsidR="0036308F" w:rsidRPr="003E7029" w14:paraId="4E45995F" w14:textId="77777777" w:rsidTr="00955A50">
        <w:tc>
          <w:tcPr>
            <w:tcW w:w="1910" w:type="dxa"/>
          </w:tcPr>
          <w:p w14:paraId="21FDA736" w14:textId="77777777" w:rsidR="0036308F" w:rsidRPr="003E7029" w:rsidRDefault="0036308F" w:rsidP="00955A50">
            <w:pPr>
              <w:tabs>
                <w:tab w:val="left" w:pos="1890"/>
              </w:tabs>
              <w:rPr>
                <w:rFonts w:cstheme="minorHAnsi"/>
              </w:rPr>
            </w:pPr>
          </w:p>
        </w:tc>
        <w:tc>
          <w:tcPr>
            <w:tcW w:w="1438" w:type="dxa"/>
          </w:tcPr>
          <w:p w14:paraId="1B0479C4" w14:textId="77777777" w:rsidR="0036308F" w:rsidRPr="003E7029" w:rsidRDefault="0036308F" w:rsidP="00955A50">
            <w:pPr>
              <w:tabs>
                <w:tab w:val="left" w:pos="1890"/>
              </w:tabs>
              <w:rPr>
                <w:rFonts w:cstheme="minorHAnsi"/>
              </w:rPr>
            </w:pPr>
          </w:p>
        </w:tc>
        <w:tc>
          <w:tcPr>
            <w:tcW w:w="1956" w:type="dxa"/>
          </w:tcPr>
          <w:p w14:paraId="15C0220E" w14:textId="77777777" w:rsidR="0036308F" w:rsidRPr="003E7029" w:rsidRDefault="0036308F" w:rsidP="00955A50">
            <w:pPr>
              <w:tabs>
                <w:tab w:val="left" w:pos="1890"/>
              </w:tabs>
              <w:rPr>
                <w:rFonts w:cstheme="minorHAnsi"/>
              </w:rPr>
            </w:pPr>
          </w:p>
        </w:tc>
        <w:tc>
          <w:tcPr>
            <w:tcW w:w="1378" w:type="dxa"/>
          </w:tcPr>
          <w:p w14:paraId="06E7425D" w14:textId="77777777" w:rsidR="0036308F" w:rsidRPr="003E7029" w:rsidRDefault="0036308F" w:rsidP="00955A50">
            <w:pPr>
              <w:tabs>
                <w:tab w:val="left" w:pos="1890"/>
              </w:tabs>
              <w:rPr>
                <w:rFonts w:cstheme="minorHAnsi"/>
              </w:rPr>
            </w:pPr>
          </w:p>
        </w:tc>
        <w:tc>
          <w:tcPr>
            <w:tcW w:w="1390" w:type="dxa"/>
          </w:tcPr>
          <w:p w14:paraId="70E9A400" w14:textId="77777777" w:rsidR="0036308F" w:rsidRPr="003E7029" w:rsidRDefault="0036308F" w:rsidP="00955A50">
            <w:pPr>
              <w:tabs>
                <w:tab w:val="left" w:pos="1890"/>
              </w:tabs>
              <w:rPr>
                <w:rFonts w:cstheme="minorHAnsi"/>
              </w:rPr>
            </w:pPr>
          </w:p>
        </w:tc>
      </w:tr>
      <w:tr w:rsidR="0036308F" w:rsidRPr="003E7029" w14:paraId="62EAF5DF" w14:textId="77777777" w:rsidTr="00955A50">
        <w:tc>
          <w:tcPr>
            <w:tcW w:w="1910" w:type="dxa"/>
          </w:tcPr>
          <w:p w14:paraId="5F19B7A3" w14:textId="77777777" w:rsidR="0036308F" w:rsidRPr="003E7029" w:rsidRDefault="0036308F" w:rsidP="00955A50">
            <w:pPr>
              <w:tabs>
                <w:tab w:val="left" w:pos="1890"/>
              </w:tabs>
              <w:rPr>
                <w:rFonts w:cstheme="minorHAnsi"/>
              </w:rPr>
            </w:pPr>
          </w:p>
        </w:tc>
        <w:tc>
          <w:tcPr>
            <w:tcW w:w="1438" w:type="dxa"/>
          </w:tcPr>
          <w:p w14:paraId="78A6D828" w14:textId="77777777" w:rsidR="0036308F" w:rsidRPr="003E7029" w:rsidRDefault="0036308F" w:rsidP="00955A50">
            <w:pPr>
              <w:tabs>
                <w:tab w:val="left" w:pos="1890"/>
              </w:tabs>
              <w:rPr>
                <w:rFonts w:cstheme="minorHAnsi"/>
              </w:rPr>
            </w:pPr>
          </w:p>
        </w:tc>
        <w:tc>
          <w:tcPr>
            <w:tcW w:w="1956" w:type="dxa"/>
          </w:tcPr>
          <w:p w14:paraId="33BF5E9C" w14:textId="77777777" w:rsidR="0036308F" w:rsidRPr="003E7029" w:rsidRDefault="0036308F" w:rsidP="00955A50">
            <w:pPr>
              <w:tabs>
                <w:tab w:val="left" w:pos="1890"/>
              </w:tabs>
              <w:rPr>
                <w:rFonts w:cstheme="minorHAnsi"/>
              </w:rPr>
            </w:pPr>
          </w:p>
        </w:tc>
        <w:tc>
          <w:tcPr>
            <w:tcW w:w="1378" w:type="dxa"/>
          </w:tcPr>
          <w:p w14:paraId="4F9D45B0" w14:textId="77777777" w:rsidR="0036308F" w:rsidRPr="003E7029" w:rsidRDefault="0036308F" w:rsidP="00955A50">
            <w:pPr>
              <w:tabs>
                <w:tab w:val="left" w:pos="1890"/>
              </w:tabs>
              <w:rPr>
                <w:rFonts w:cstheme="minorHAnsi"/>
              </w:rPr>
            </w:pPr>
          </w:p>
        </w:tc>
        <w:tc>
          <w:tcPr>
            <w:tcW w:w="1390" w:type="dxa"/>
          </w:tcPr>
          <w:p w14:paraId="5F87418F" w14:textId="77777777" w:rsidR="0036308F" w:rsidRPr="003E7029" w:rsidRDefault="0036308F" w:rsidP="00955A50">
            <w:pPr>
              <w:tabs>
                <w:tab w:val="left" w:pos="1890"/>
              </w:tabs>
              <w:rPr>
                <w:rFonts w:cstheme="minorHAnsi"/>
              </w:rPr>
            </w:pPr>
          </w:p>
        </w:tc>
      </w:tr>
    </w:tbl>
    <w:p w14:paraId="6AE74D91" w14:textId="77777777" w:rsidR="0036308F" w:rsidRPr="003E7029" w:rsidRDefault="0036308F" w:rsidP="0036308F">
      <w:pPr>
        <w:pStyle w:val="ListParagraph"/>
        <w:tabs>
          <w:tab w:val="left" w:pos="9270"/>
        </w:tabs>
        <w:spacing w:after="0" w:line="240" w:lineRule="auto"/>
        <w:ind w:left="360"/>
        <w:jc w:val="both"/>
        <w:rPr>
          <w:rFonts w:cstheme="minorHAnsi"/>
        </w:rPr>
      </w:pPr>
    </w:p>
    <w:p w14:paraId="4697A08C" w14:textId="77777777" w:rsidR="0036308F" w:rsidRPr="003E7029" w:rsidRDefault="0036308F" w:rsidP="004979A9">
      <w:pPr>
        <w:pStyle w:val="ListParagraph"/>
        <w:numPr>
          <w:ilvl w:val="0"/>
          <w:numId w:val="3"/>
        </w:numPr>
        <w:spacing w:after="0" w:line="240" w:lineRule="auto"/>
        <w:ind w:left="1170" w:hanging="810"/>
        <w:rPr>
          <w:rFonts w:cstheme="minorHAnsi"/>
        </w:rPr>
      </w:pPr>
      <w:r w:rsidRPr="003E7029">
        <w:rPr>
          <w:rFonts w:cstheme="minorHAnsi"/>
        </w:rPr>
        <w:t>I am also anticipating conclusion of the following work from UNDP and/or other entities for which I have submitted a proposal:</w:t>
      </w:r>
    </w:p>
    <w:p w14:paraId="41F6F1DA" w14:textId="77777777" w:rsidR="0036308F" w:rsidRPr="003E7029" w:rsidRDefault="0036308F" w:rsidP="0036308F">
      <w:pPr>
        <w:pStyle w:val="ListParagraph"/>
        <w:spacing w:after="0" w:line="240" w:lineRule="auto"/>
        <w:ind w:left="1170"/>
        <w:rPr>
          <w:rFonts w:cstheme="minorHAnsi"/>
        </w:rPr>
      </w:pPr>
    </w:p>
    <w:tbl>
      <w:tblPr>
        <w:tblStyle w:val="TableGrid"/>
        <w:tblW w:w="0" w:type="auto"/>
        <w:tblInd w:w="1278" w:type="dxa"/>
        <w:tblLook w:val="04A0" w:firstRow="1" w:lastRow="0" w:firstColumn="1" w:lastColumn="0" w:noHBand="0" w:noVBand="1"/>
      </w:tblPr>
      <w:tblGrid>
        <w:gridCol w:w="2011"/>
        <w:gridCol w:w="1511"/>
        <w:gridCol w:w="1878"/>
        <w:gridCol w:w="1442"/>
        <w:gridCol w:w="1456"/>
      </w:tblGrid>
      <w:tr w:rsidR="0036308F" w:rsidRPr="003E7029" w14:paraId="42DC5B05" w14:textId="77777777" w:rsidTr="00955A50">
        <w:tc>
          <w:tcPr>
            <w:tcW w:w="2011" w:type="dxa"/>
            <w:tcBorders>
              <w:top w:val="single" w:sz="4" w:space="0" w:color="auto"/>
              <w:left w:val="single" w:sz="4" w:space="0" w:color="auto"/>
              <w:bottom w:val="single" w:sz="4" w:space="0" w:color="auto"/>
              <w:right w:val="single" w:sz="4" w:space="0" w:color="auto"/>
            </w:tcBorders>
          </w:tcPr>
          <w:p w14:paraId="39A90D9D" w14:textId="77777777" w:rsidR="0036308F" w:rsidRPr="003E7029" w:rsidRDefault="0036308F" w:rsidP="00955A50">
            <w:pPr>
              <w:tabs>
                <w:tab w:val="left" w:pos="1890"/>
              </w:tabs>
              <w:jc w:val="center"/>
              <w:rPr>
                <w:rFonts w:cstheme="minorHAnsi"/>
                <w:b/>
              </w:rPr>
            </w:pPr>
          </w:p>
          <w:p w14:paraId="257C1C93" w14:textId="77777777" w:rsidR="0036308F" w:rsidRPr="003E7029" w:rsidRDefault="0036308F" w:rsidP="00955A50">
            <w:pPr>
              <w:tabs>
                <w:tab w:val="left" w:pos="1890"/>
              </w:tabs>
              <w:jc w:val="center"/>
              <w:rPr>
                <w:rFonts w:cstheme="minorHAnsi"/>
                <w:b/>
              </w:rPr>
            </w:pPr>
            <w:r w:rsidRPr="003E7029">
              <w:rPr>
                <w:rFonts w:cstheme="minorHAnsi"/>
                <w:b/>
              </w:rPr>
              <w:t>Assignment</w:t>
            </w:r>
          </w:p>
        </w:tc>
        <w:tc>
          <w:tcPr>
            <w:tcW w:w="1511" w:type="dxa"/>
            <w:tcBorders>
              <w:top w:val="single" w:sz="4" w:space="0" w:color="auto"/>
              <w:left w:val="single" w:sz="4" w:space="0" w:color="auto"/>
              <w:bottom w:val="single" w:sz="4" w:space="0" w:color="auto"/>
              <w:right w:val="single" w:sz="4" w:space="0" w:color="auto"/>
            </w:tcBorders>
          </w:tcPr>
          <w:p w14:paraId="2560F365" w14:textId="77777777" w:rsidR="0036308F" w:rsidRPr="003E7029" w:rsidRDefault="0036308F" w:rsidP="00955A50">
            <w:pPr>
              <w:tabs>
                <w:tab w:val="left" w:pos="1890"/>
              </w:tabs>
              <w:jc w:val="center"/>
              <w:rPr>
                <w:rFonts w:cstheme="minorHAnsi"/>
                <w:b/>
              </w:rPr>
            </w:pPr>
          </w:p>
          <w:p w14:paraId="136621D1" w14:textId="77777777" w:rsidR="0036308F" w:rsidRPr="003E7029" w:rsidRDefault="0036308F" w:rsidP="00955A50">
            <w:pPr>
              <w:tabs>
                <w:tab w:val="left" w:pos="1890"/>
              </w:tabs>
              <w:jc w:val="center"/>
              <w:rPr>
                <w:rFonts w:cstheme="minorHAnsi"/>
                <w:b/>
              </w:rPr>
            </w:pPr>
            <w:r w:rsidRPr="003E7029">
              <w:rPr>
                <w:rFonts w:cstheme="minorHAnsi"/>
                <w:b/>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502C0446" w14:textId="77777777" w:rsidR="0036308F" w:rsidRPr="003E7029" w:rsidRDefault="0036308F" w:rsidP="00955A50">
            <w:pPr>
              <w:tabs>
                <w:tab w:val="left" w:pos="1890"/>
              </w:tabs>
              <w:jc w:val="center"/>
              <w:rPr>
                <w:rFonts w:cstheme="minorHAnsi"/>
                <w:b/>
              </w:rPr>
            </w:pPr>
            <w:r w:rsidRPr="003E7029">
              <w:rPr>
                <w:rFonts w:cstheme="minorHAnsi"/>
                <w:b/>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3ACD7DB" w14:textId="77777777" w:rsidR="0036308F" w:rsidRPr="003E7029" w:rsidRDefault="0036308F" w:rsidP="00955A50">
            <w:pPr>
              <w:tabs>
                <w:tab w:val="left" w:pos="1890"/>
              </w:tabs>
              <w:jc w:val="center"/>
              <w:rPr>
                <w:rFonts w:cstheme="minorHAnsi"/>
                <w:b/>
              </w:rPr>
            </w:pPr>
          </w:p>
          <w:p w14:paraId="58E1D203" w14:textId="77777777" w:rsidR="0036308F" w:rsidRPr="003E7029" w:rsidRDefault="0036308F" w:rsidP="00955A50">
            <w:pPr>
              <w:tabs>
                <w:tab w:val="left" w:pos="1890"/>
              </w:tabs>
              <w:jc w:val="center"/>
              <w:rPr>
                <w:rFonts w:cstheme="minorHAnsi"/>
                <w:b/>
              </w:rPr>
            </w:pPr>
            <w:r w:rsidRPr="003E7029">
              <w:rPr>
                <w:rFonts w:cstheme="minorHAnsi"/>
                <w:b/>
              </w:rPr>
              <w:t>Contract Duration</w:t>
            </w:r>
          </w:p>
        </w:tc>
        <w:tc>
          <w:tcPr>
            <w:tcW w:w="1456" w:type="dxa"/>
            <w:tcBorders>
              <w:top w:val="single" w:sz="4" w:space="0" w:color="auto"/>
              <w:left w:val="single" w:sz="4" w:space="0" w:color="auto"/>
              <w:bottom w:val="single" w:sz="4" w:space="0" w:color="auto"/>
              <w:right w:val="single" w:sz="4" w:space="0" w:color="auto"/>
            </w:tcBorders>
          </w:tcPr>
          <w:p w14:paraId="6A4294AE" w14:textId="77777777" w:rsidR="0036308F" w:rsidRPr="003E7029" w:rsidRDefault="0036308F" w:rsidP="00955A50">
            <w:pPr>
              <w:tabs>
                <w:tab w:val="left" w:pos="1890"/>
              </w:tabs>
              <w:jc w:val="center"/>
              <w:rPr>
                <w:rFonts w:cstheme="minorHAnsi"/>
                <w:b/>
              </w:rPr>
            </w:pPr>
          </w:p>
          <w:p w14:paraId="174EBE04" w14:textId="77777777" w:rsidR="0036308F" w:rsidRPr="003E7029" w:rsidRDefault="0036308F" w:rsidP="00955A50">
            <w:pPr>
              <w:tabs>
                <w:tab w:val="left" w:pos="1890"/>
              </w:tabs>
              <w:jc w:val="center"/>
              <w:rPr>
                <w:rFonts w:cstheme="minorHAnsi"/>
                <w:b/>
              </w:rPr>
            </w:pPr>
            <w:r w:rsidRPr="003E7029">
              <w:rPr>
                <w:rFonts w:cstheme="minorHAnsi"/>
                <w:b/>
              </w:rPr>
              <w:t>Contract Amount</w:t>
            </w:r>
          </w:p>
        </w:tc>
      </w:tr>
      <w:tr w:rsidR="0036308F" w:rsidRPr="003E7029" w14:paraId="611F922B" w14:textId="77777777" w:rsidTr="00955A50">
        <w:tc>
          <w:tcPr>
            <w:tcW w:w="2011" w:type="dxa"/>
            <w:tcBorders>
              <w:top w:val="single" w:sz="4" w:space="0" w:color="auto"/>
              <w:left w:val="single" w:sz="4" w:space="0" w:color="auto"/>
              <w:bottom w:val="single" w:sz="4" w:space="0" w:color="auto"/>
              <w:right w:val="single" w:sz="4" w:space="0" w:color="auto"/>
            </w:tcBorders>
          </w:tcPr>
          <w:p w14:paraId="1A9CB82B" w14:textId="77777777" w:rsidR="0036308F" w:rsidRPr="003E7029" w:rsidRDefault="0036308F" w:rsidP="00955A50">
            <w:pPr>
              <w:tabs>
                <w:tab w:val="left" w:pos="1890"/>
              </w:tabs>
              <w:rPr>
                <w:rFonts w:cstheme="minorHAnsi"/>
              </w:rPr>
            </w:pPr>
          </w:p>
        </w:tc>
        <w:tc>
          <w:tcPr>
            <w:tcW w:w="1511" w:type="dxa"/>
            <w:tcBorders>
              <w:top w:val="single" w:sz="4" w:space="0" w:color="auto"/>
              <w:left w:val="single" w:sz="4" w:space="0" w:color="auto"/>
              <w:bottom w:val="single" w:sz="4" w:space="0" w:color="auto"/>
              <w:right w:val="single" w:sz="4" w:space="0" w:color="auto"/>
            </w:tcBorders>
          </w:tcPr>
          <w:p w14:paraId="09520BF0" w14:textId="77777777" w:rsidR="0036308F" w:rsidRPr="003E7029" w:rsidRDefault="0036308F" w:rsidP="00955A50">
            <w:pPr>
              <w:tabs>
                <w:tab w:val="left" w:pos="1890"/>
              </w:tabs>
              <w:rPr>
                <w:rFonts w:cstheme="minorHAnsi"/>
              </w:rPr>
            </w:pPr>
          </w:p>
        </w:tc>
        <w:tc>
          <w:tcPr>
            <w:tcW w:w="1878" w:type="dxa"/>
            <w:tcBorders>
              <w:top w:val="single" w:sz="4" w:space="0" w:color="auto"/>
              <w:left w:val="single" w:sz="4" w:space="0" w:color="auto"/>
              <w:bottom w:val="single" w:sz="4" w:space="0" w:color="auto"/>
              <w:right w:val="single" w:sz="4" w:space="0" w:color="auto"/>
            </w:tcBorders>
          </w:tcPr>
          <w:p w14:paraId="2BA0A026" w14:textId="77777777" w:rsidR="0036308F" w:rsidRPr="003E7029" w:rsidRDefault="0036308F" w:rsidP="00955A50">
            <w:pPr>
              <w:tabs>
                <w:tab w:val="left" w:pos="1890"/>
              </w:tabs>
              <w:rPr>
                <w:rFonts w:cstheme="minorHAnsi"/>
              </w:rPr>
            </w:pPr>
          </w:p>
        </w:tc>
        <w:tc>
          <w:tcPr>
            <w:tcW w:w="1442" w:type="dxa"/>
            <w:tcBorders>
              <w:top w:val="single" w:sz="4" w:space="0" w:color="auto"/>
              <w:left w:val="single" w:sz="4" w:space="0" w:color="auto"/>
              <w:bottom w:val="single" w:sz="4" w:space="0" w:color="auto"/>
              <w:right w:val="single" w:sz="4" w:space="0" w:color="auto"/>
            </w:tcBorders>
          </w:tcPr>
          <w:p w14:paraId="4C2CA0DB" w14:textId="77777777" w:rsidR="0036308F" w:rsidRPr="003E7029" w:rsidRDefault="0036308F" w:rsidP="00955A50">
            <w:pPr>
              <w:tabs>
                <w:tab w:val="left" w:pos="1890"/>
              </w:tabs>
              <w:rPr>
                <w:rFonts w:cstheme="minorHAnsi"/>
              </w:rPr>
            </w:pPr>
          </w:p>
        </w:tc>
        <w:tc>
          <w:tcPr>
            <w:tcW w:w="1456" w:type="dxa"/>
            <w:tcBorders>
              <w:top w:val="single" w:sz="4" w:space="0" w:color="auto"/>
              <w:left w:val="single" w:sz="4" w:space="0" w:color="auto"/>
              <w:bottom w:val="single" w:sz="4" w:space="0" w:color="auto"/>
              <w:right w:val="single" w:sz="4" w:space="0" w:color="auto"/>
            </w:tcBorders>
          </w:tcPr>
          <w:p w14:paraId="6723BD3C" w14:textId="77777777" w:rsidR="0036308F" w:rsidRPr="003E7029" w:rsidRDefault="0036308F" w:rsidP="00955A50">
            <w:pPr>
              <w:tabs>
                <w:tab w:val="left" w:pos="1890"/>
              </w:tabs>
              <w:rPr>
                <w:rFonts w:cstheme="minorHAnsi"/>
              </w:rPr>
            </w:pPr>
          </w:p>
        </w:tc>
      </w:tr>
      <w:tr w:rsidR="0036308F" w:rsidRPr="003E7029" w14:paraId="7A11AC4E" w14:textId="77777777" w:rsidTr="00955A50">
        <w:tc>
          <w:tcPr>
            <w:tcW w:w="2011" w:type="dxa"/>
            <w:tcBorders>
              <w:top w:val="single" w:sz="4" w:space="0" w:color="auto"/>
              <w:left w:val="single" w:sz="4" w:space="0" w:color="auto"/>
              <w:bottom w:val="single" w:sz="4" w:space="0" w:color="auto"/>
              <w:right w:val="single" w:sz="4" w:space="0" w:color="auto"/>
            </w:tcBorders>
          </w:tcPr>
          <w:p w14:paraId="133760A1" w14:textId="77777777" w:rsidR="0036308F" w:rsidRPr="003E7029" w:rsidRDefault="0036308F" w:rsidP="00955A50">
            <w:pPr>
              <w:tabs>
                <w:tab w:val="left" w:pos="1890"/>
              </w:tabs>
              <w:rPr>
                <w:rFonts w:cstheme="minorHAnsi"/>
              </w:rPr>
            </w:pPr>
          </w:p>
        </w:tc>
        <w:tc>
          <w:tcPr>
            <w:tcW w:w="1511" w:type="dxa"/>
            <w:tcBorders>
              <w:top w:val="single" w:sz="4" w:space="0" w:color="auto"/>
              <w:left w:val="single" w:sz="4" w:space="0" w:color="auto"/>
              <w:bottom w:val="single" w:sz="4" w:space="0" w:color="auto"/>
              <w:right w:val="single" w:sz="4" w:space="0" w:color="auto"/>
            </w:tcBorders>
          </w:tcPr>
          <w:p w14:paraId="4E82AE45" w14:textId="77777777" w:rsidR="0036308F" w:rsidRPr="003E7029" w:rsidRDefault="0036308F" w:rsidP="00955A50">
            <w:pPr>
              <w:tabs>
                <w:tab w:val="left" w:pos="1890"/>
              </w:tabs>
              <w:rPr>
                <w:rFonts w:cstheme="minorHAnsi"/>
              </w:rPr>
            </w:pPr>
          </w:p>
        </w:tc>
        <w:tc>
          <w:tcPr>
            <w:tcW w:w="1878" w:type="dxa"/>
            <w:tcBorders>
              <w:top w:val="single" w:sz="4" w:space="0" w:color="auto"/>
              <w:left w:val="single" w:sz="4" w:space="0" w:color="auto"/>
              <w:bottom w:val="single" w:sz="4" w:space="0" w:color="auto"/>
              <w:right w:val="single" w:sz="4" w:space="0" w:color="auto"/>
            </w:tcBorders>
          </w:tcPr>
          <w:p w14:paraId="0664663C" w14:textId="77777777" w:rsidR="0036308F" w:rsidRPr="003E7029" w:rsidRDefault="0036308F" w:rsidP="00955A50">
            <w:pPr>
              <w:tabs>
                <w:tab w:val="left" w:pos="1890"/>
              </w:tabs>
              <w:rPr>
                <w:rFonts w:cstheme="minorHAnsi"/>
              </w:rPr>
            </w:pPr>
          </w:p>
        </w:tc>
        <w:tc>
          <w:tcPr>
            <w:tcW w:w="1442" w:type="dxa"/>
            <w:tcBorders>
              <w:top w:val="single" w:sz="4" w:space="0" w:color="auto"/>
              <w:left w:val="single" w:sz="4" w:space="0" w:color="auto"/>
              <w:bottom w:val="single" w:sz="4" w:space="0" w:color="auto"/>
              <w:right w:val="single" w:sz="4" w:space="0" w:color="auto"/>
            </w:tcBorders>
          </w:tcPr>
          <w:p w14:paraId="54B2C51E" w14:textId="77777777" w:rsidR="0036308F" w:rsidRPr="003E7029" w:rsidRDefault="0036308F" w:rsidP="00955A50">
            <w:pPr>
              <w:tabs>
                <w:tab w:val="left" w:pos="1890"/>
              </w:tabs>
              <w:rPr>
                <w:rFonts w:cstheme="minorHAnsi"/>
              </w:rPr>
            </w:pPr>
          </w:p>
        </w:tc>
        <w:tc>
          <w:tcPr>
            <w:tcW w:w="1456" w:type="dxa"/>
            <w:tcBorders>
              <w:top w:val="single" w:sz="4" w:space="0" w:color="auto"/>
              <w:left w:val="single" w:sz="4" w:space="0" w:color="auto"/>
              <w:bottom w:val="single" w:sz="4" w:space="0" w:color="auto"/>
              <w:right w:val="single" w:sz="4" w:space="0" w:color="auto"/>
            </w:tcBorders>
          </w:tcPr>
          <w:p w14:paraId="6940E803" w14:textId="77777777" w:rsidR="0036308F" w:rsidRPr="003E7029" w:rsidRDefault="0036308F" w:rsidP="00955A50">
            <w:pPr>
              <w:tabs>
                <w:tab w:val="left" w:pos="1890"/>
              </w:tabs>
              <w:rPr>
                <w:rFonts w:cstheme="minorHAnsi"/>
              </w:rPr>
            </w:pPr>
          </w:p>
        </w:tc>
      </w:tr>
      <w:tr w:rsidR="0036308F" w:rsidRPr="003E7029" w14:paraId="76BDD26A" w14:textId="77777777" w:rsidTr="00955A50">
        <w:tc>
          <w:tcPr>
            <w:tcW w:w="2011" w:type="dxa"/>
            <w:tcBorders>
              <w:top w:val="single" w:sz="4" w:space="0" w:color="auto"/>
              <w:left w:val="single" w:sz="4" w:space="0" w:color="auto"/>
              <w:bottom w:val="single" w:sz="4" w:space="0" w:color="auto"/>
              <w:right w:val="single" w:sz="4" w:space="0" w:color="auto"/>
            </w:tcBorders>
          </w:tcPr>
          <w:p w14:paraId="130C17C9" w14:textId="77777777" w:rsidR="0036308F" w:rsidRPr="003E7029" w:rsidRDefault="0036308F" w:rsidP="00955A50">
            <w:pPr>
              <w:tabs>
                <w:tab w:val="left" w:pos="1890"/>
              </w:tabs>
              <w:rPr>
                <w:rFonts w:cstheme="minorHAnsi"/>
              </w:rPr>
            </w:pPr>
          </w:p>
        </w:tc>
        <w:tc>
          <w:tcPr>
            <w:tcW w:w="1511" w:type="dxa"/>
            <w:tcBorders>
              <w:top w:val="single" w:sz="4" w:space="0" w:color="auto"/>
              <w:left w:val="single" w:sz="4" w:space="0" w:color="auto"/>
              <w:bottom w:val="single" w:sz="4" w:space="0" w:color="auto"/>
              <w:right w:val="single" w:sz="4" w:space="0" w:color="auto"/>
            </w:tcBorders>
          </w:tcPr>
          <w:p w14:paraId="51F93FC7" w14:textId="77777777" w:rsidR="0036308F" w:rsidRPr="003E7029" w:rsidRDefault="0036308F" w:rsidP="00955A50">
            <w:pPr>
              <w:tabs>
                <w:tab w:val="left" w:pos="1890"/>
              </w:tabs>
              <w:rPr>
                <w:rFonts w:cstheme="minorHAnsi"/>
              </w:rPr>
            </w:pPr>
          </w:p>
        </w:tc>
        <w:tc>
          <w:tcPr>
            <w:tcW w:w="1878" w:type="dxa"/>
            <w:tcBorders>
              <w:top w:val="single" w:sz="4" w:space="0" w:color="auto"/>
              <w:left w:val="single" w:sz="4" w:space="0" w:color="auto"/>
              <w:bottom w:val="single" w:sz="4" w:space="0" w:color="auto"/>
              <w:right w:val="single" w:sz="4" w:space="0" w:color="auto"/>
            </w:tcBorders>
          </w:tcPr>
          <w:p w14:paraId="62109340" w14:textId="77777777" w:rsidR="0036308F" w:rsidRPr="003E7029" w:rsidRDefault="0036308F" w:rsidP="00955A50">
            <w:pPr>
              <w:tabs>
                <w:tab w:val="left" w:pos="1890"/>
              </w:tabs>
              <w:rPr>
                <w:rFonts w:cstheme="minorHAnsi"/>
              </w:rPr>
            </w:pPr>
          </w:p>
        </w:tc>
        <w:tc>
          <w:tcPr>
            <w:tcW w:w="1442" w:type="dxa"/>
            <w:tcBorders>
              <w:top w:val="single" w:sz="4" w:space="0" w:color="auto"/>
              <w:left w:val="single" w:sz="4" w:space="0" w:color="auto"/>
              <w:bottom w:val="single" w:sz="4" w:space="0" w:color="auto"/>
              <w:right w:val="single" w:sz="4" w:space="0" w:color="auto"/>
            </w:tcBorders>
          </w:tcPr>
          <w:p w14:paraId="30EDF5E9" w14:textId="77777777" w:rsidR="0036308F" w:rsidRPr="003E7029" w:rsidRDefault="0036308F" w:rsidP="00955A50">
            <w:pPr>
              <w:tabs>
                <w:tab w:val="left" w:pos="1890"/>
              </w:tabs>
              <w:rPr>
                <w:rFonts w:cstheme="minorHAnsi"/>
              </w:rPr>
            </w:pPr>
          </w:p>
        </w:tc>
        <w:tc>
          <w:tcPr>
            <w:tcW w:w="1456" w:type="dxa"/>
            <w:tcBorders>
              <w:top w:val="single" w:sz="4" w:space="0" w:color="auto"/>
              <w:left w:val="single" w:sz="4" w:space="0" w:color="auto"/>
              <w:bottom w:val="single" w:sz="4" w:space="0" w:color="auto"/>
              <w:right w:val="single" w:sz="4" w:space="0" w:color="auto"/>
            </w:tcBorders>
          </w:tcPr>
          <w:p w14:paraId="33FFC88F" w14:textId="77777777" w:rsidR="0036308F" w:rsidRPr="003E7029" w:rsidRDefault="0036308F" w:rsidP="00955A50">
            <w:pPr>
              <w:tabs>
                <w:tab w:val="left" w:pos="1890"/>
              </w:tabs>
              <w:rPr>
                <w:rFonts w:cstheme="minorHAnsi"/>
              </w:rPr>
            </w:pPr>
          </w:p>
        </w:tc>
      </w:tr>
      <w:tr w:rsidR="0036308F" w:rsidRPr="003E7029" w14:paraId="3BED555E" w14:textId="77777777" w:rsidTr="00955A50">
        <w:tc>
          <w:tcPr>
            <w:tcW w:w="2011" w:type="dxa"/>
            <w:tcBorders>
              <w:top w:val="single" w:sz="4" w:space="0" w:color="auto"/>
              <w:left w:val="single" w:sz="4" w:space="0" w:color="auto"/>
              <w:bottom w:val="single" w:sz="4" w:space="0" w:color="auto"/>
              <w:right w:val="single" w:sz="4" w:space="0" w:color="auto"/>
            </w:tcBorders>
          </w:tcPr>
          <w:p w14:paraId="6B3E1CC0" w14:textId="77777777" w:rsidR="0036308F" w:rsidRPr="003E7029" w:rsidRDefault="0036308F" w:rsidP="00955A50">
            <w:pPr>
              <w:tabs>
                <w:tab w:val="left" w:pos="1890"/>
              </w:tabs>
              <w:rPr>
                <w:rFonts w:cstheme="minorHAnsi"/>
              </w:rPr>
            </w:pPr>
          </w:p>
        </w:tc>
        <w:tc>
          <w:tcPr>
            <w:tcW w:w="1511" w:type="dxa"/>
            <w:tcBorders>
              <w:top w:val="single" w:sz="4" w:space="0" w:color="auto"/>
              <w:left w:val="single" w:sz="4" w:space="0" w:color="auto"/>
              <w:bottom w:val="single" w:sz="4" w:space="0" w:color="auto"/>
              <w:right w:val="single" w:sz="4" w:space="0" w:color="auto"/>
            </w:tcBorders>
          </w:tcPr>
          <w:p w14:paraId="48E1CF7C" w14:textId="77777777" w:rsidR="0036308F" w:rsidRPr="003E7029" w:rsidRDefault="0036308F" w:rsidP="00955A50">
            <w:pPr>
              <w:tabs>
                <w:tab w:val="left" w:pos="1890"/>
              </w:tabs>
              <w:rPr>
                <w:rFonts w:cstheme="minorHAnsi"/>
              </w:rPr>
            </w:pPr>
          </w:p>
        </w:tc>
        <w:tc>
          <w:tcPr>
            <w:tcW w:w="1878" w:type="dxa"/>
            <w:tcBorders>
              <w:top w:val="single" w:sz="4" w:space="0" w:color="auto"/>
              <w:left w:val="single" w:sz="4" w:space="0" w:color="auto"/>
              <w:bottom w:val="single" w:sz="4" w:space="0" w:color="auto"/>
              <w:right w:val="single" w:sz="4" w:space="0" w:color="auto"/>
            </w:tcBorders>
          </w:tcPr>
          <w:p w14:paraId="19E1AAE1" w14:textId="77777777" w:rsidR="0036308F" w:rsidRPr="003E7029" w:rsidRDefault="0036308F" w:rsidP="00955A50">
            <w:pPr>
              <w:tabs>
                <w:tab w:val="left" w:pos="1890"/>
              </w:tabs>
              <w:rPr>
                <w:rFonts w:cstheme="minorHAnsi"/>
              </w:rPr>
            </w:pPr>
          </w:p>
        </w:tc>
        <w:tc>
          <w:tcPr>
            <w:tcW w:w="1442" w:type="dxa"/>
            <w:tcBorders>
              <w:top w:val="single" w:sz="4" w:space="0" w:color="auto"/>
              <w:left w:val="single" w:sz="4" w:space="0" w:color="auto"/>
              <w:bottom w:val="single" w:sz="4" w:space="0" w:color="auto"/>
              <w:right w:val="single" w:sz="4" w:space="0" w:color="auto"/>
            </w:tcBorders>
          </w:tcPr>
          <w:p w14:paraId="0165439F" w14:textId="77777777" w:rsidR="0036308F" w:rsidRPr="003E7029" w:rsidRDefault="0036308F" w:rsidP="00955A50">
            <w:pPr>
              <w:tabs>
                <w:tab w:val="left" w:pos="1890"/>
              </w:tabs>
              <w:rPr>
                <w:rFonts w:cstheme="minorHAnsi"/>
              </w:rPr>
            </w:pPr>
          </w:p>
        </w:tc>
        <w:tc>
          <w:tcPr>
            <w:tcW w:w="1456" w:type="dxa"/>
            <w:tcBorders>
              <w:top w:val="single" w:sz="4" w:space="0" w:color="auto"/>
              <w:left w:val="single" w:sz="4" w:space="0" w:color="auto"/>
              <w:bottom w:val="single" w:sz="4" w:space="0" w:color="auto"/>
              <w:right w:val="single" w:sz="4" w:space="0" w:color="auto"/>
            </w:tcBorders>
          </w:tcPr>
          <w:p w14:paraId="24DFE1FC" w14:textId="77777777" w:rsidR="0036308F" w:rsidRPr="003E7029" w:rsidRDefault="0036308F" w:rsidP="00955A50">
            <w:pPr>
              <w:tabs>
                <w:tab w:val="left" w:pos="1890"/>
              </w:tabs>
              <w:rPr>
                <w:rFonts w:cstheme="minorHAnsi"/>
              </w:rPr>
            </w:pPr>
          </w:p>
        </w:tc>
      </w:tr>
    </w:tbl>
    <w:p w14:paraId="1AF0CDCE" w14:textId="77777777" w:rsidR="0036308F" w:rsidRPr="003E7029" w:rsidRDefault="0036308F" w:rsidP="0036308F">
      <w:pPr>
        <w:pStyle w:val="ListParagraph"/>
        <w:spacing w:after="0" w:line="240" w:lineRule="auto"/>
        <w:ind w:left="1170"/>
        <w:rPr>
          <w:rFonts w:cstheme="minorHAnsi"/>
        </w:rPr>
      </w:pPr>
    </w:p>
    <w:p w14:paraId="2314211E" w14:textId="77777777" w:rsidR="0036308F" w:rsidRPr="003E7029" w:rsidRDefault="0036308F" w:rsidP="0036308F">
      <w:pPr>
        <w:pStyle w:val="ListParagraph"/>
        <w:tabs>
          <w:tab w:val="left" w:pos="9270"/>
        </w:tabs>
        <w:spacing w:after="0" w:line="240" w:lineRule="auto"/>
        <w:ind w:left="360"/>
        <w:jc w:val="both"/>
        <w:rPr>
          <w:rFonts w:cstheme="minorHAnsi"/>
        </w:rPr>
      </w:pPr>
    </w:p>
    <w:p w14:paraId="56474819" w14:textId="181C7739" w:rsidR="0036308F" w:rsidRPr="003E7029" w:rsidRDefault="0036308F" w:rsidP="004979A9">
      <w:pPr>
        <w:pStyle w:val="ListParagraph"/>
        <w:numPr>
          <w:ilvl w:val="0"/>
          <w:numId w:val="6"/>
        </w:numPr>
        <w:tabs>
          <w:tab w:val="left" w:pos="9270"/>
        </w:tabs>
        <w:spacing w:after="0" w:line="240" w:lineRule="auto"/>
        <w:jc w:val="both"/>
        <w:rPr>
          <w:rFonts w:cstheme="minorHAnsi"/>
        </w:rPr>
      </w:pPr>
      <w:r w:rsidRPr="003E7029">
        <w:rPr>
          <w:rFonts w:cstheme="minorHAnsi"/>
          <w:snapToGrid w:val="0"/>
        </w:rPr>
        <w:t xml:space="preserve">I fully understand and recognize that UNDP is not bound to accept this proposal, and </w:t>
      </w:r>
      <w:r w:rsidRPr="003E7029">
        <w:rPr>
          <w:rFonts w:cstheme="minorHAnsi"/>
        </w:rPr>
        <w:t>I also understand and accept that I shall bear all costs associated with its preparation and submission and that UNDP will in no case be responsible or liable for those costs, regardless of the conduct or outcome of the selection process.</w:t>
      </w:r>
    </w:p>
    <w:p w14:paraId="6F138B63" w14:textId="4DE2FD4E" w:rsidR="0036308F" w:rsidRPr="003E7029" w:rsidRDefault="0036308F" w:rsidP="004979A9">
      <w:pPr>
        <w:pStyle w:val="ListParagraph"/>
        <w:numPr>
          <w:ilvl w:val="0"/>
          <w:numId w:val="6"/>
        </w:numPr>
        <w:tabs>
          <w:tab w:val="left" w:pos="9270"/>
        </w:tabs>
        <w:spacing w:after="0" w:line="240" w:lineRule="auto"/>
        <w:jc w:val="both"/>
        <w:rPr>
          <w:rFonts w:cstheme="minorHAnsi"/>
        </w:rPr>
      </w:pPr>
      <w:r w:rsidRPr="003E7029">
        <w:rPr>
          <w:rFonts w:cstheme="minorHAnsi"/>
          <w:b/>
          <w:i/>
          <w:u w:val="single"/>
        </w:rPr>
        <w:t xml:space="preserve">If you are a former staff member of the United Nations recently separated, please add this section to your letter: </w:t>
      </w:r>
      <w:r w:rsidRPr="003E7029">
        <w:rPr>
          <w:rFonts w:cstheme="minorHAnsi"/>
          <w:b/>
          <w:i/>
        </w:rPr>
        <w:t xml:space="preserve">  </w:t>
      </w:r>
      <w:r w:rsidRPr="003E7029">
        <w:rPr>
          <w:rFonts w:cstheme="minorHAnsi"/>
        </w:rPr>
        <w:t>I hereby confirm that I have complied with the minimum break in service required before I can be eligible for an Individual Contract.</w:t>
      </w:r>
    </w:p>
    <w:p w14:paraId="5BD73BD7" w14:textId="015E2850" w:rsidR="0036308F" w:rsidRPr="003E7029" w:rsidRDefault="0036308F" w:rsidP="004979A9">
      <w:pPr>
        <w:pStyle w:val="ListParagraph"/>
        <w:numPr>
          <w:ilvl w:val="0"/>
          <w:numId w:val="6"/>
        </w:numPr>
        <w:tabs>
          <w:tab w:val="left" w:pos="9270"/>
        </w:tabs>
        <w:spacing w:after="0" w:line="240" w:lineRule="auto"/>
        <w:jc w:val="both"/>
        <w:rPr>
          <w:rFonts w:cstheme="minorHAnsi"/>
        </w:rPr>
      </w:pPr>
      <w:r w:rsidRPr="003E7029">
        <w:rPr>
          <w:rFonts w:cstheme="minorHAnsi"/>
        </w:rPr>
        <w:t>I also fully understand that, if I am engaged as an Individual Contractor, I have no expectations nor entitlements whatsoever to be re-instated or re-employed as a staff member.</w:t>
      </w:r>
    </w:p>
    <w:p w14:paraId="6B1F9B9E" w14:textId="77777777" w:rsidR="0036308F" w:rsidRPr="003E7029" w:rsidRDefault="0036308F" w:rsidP="004979A9">
      <w:pPr>
        <w:pStyle w:val="ListParagraph"/>
        <w:numPr>
          <w:ilvl w:val="0"/>
          <w:numId w:val="5"/>
        </w:numPr>
        <w:tabs>
          <w:tab w:val="left" w:pos="9270"/>
        </w:tabs>
        <w:spacing w:after="0" w:line="240" w:lineRule="auto"/>
        <w:jc w:val="both"/>
        <w:rPr>
          <w:rFonts w:cstheme="minorHAnsi"/>
        </w:rPr>
      </w:pPr>
      <w:r w:rsidRPr="003E7029">
        <w:rPr>
          <w:rFonts w:eastAsia="Times New Roman" w:cstheme="minorHAnsi"/>
          <w:lang w:val="en-GB"/>
        </w:rPr>
        <w:t xml:space="preserve">Are any of your relatives employed by UNDP, any other UN </w:t>
      </w:r>
      <w:proofErr w:type="gramStart"/>
      <w:r w:rsidRPr="003E7029">
        <w:rPr>
          <w:rFonts w:eastAsia="Times New Roman" w:cstheme="minorHAnsi"/>
          <w:lang w:val="en-GB"/>
        </w:rPr>
        <w:t>organization</w:t>
      </w:r>
      <w:proofErr w:type="gramEnd"/>
      <w:r w:rsidRPr="003E7029">
        <w:rPr>
          <w:rFonts w:eastAsia="Times New Roman" w:cstheme="minorHAnsi"/>
          <w:lang w:val="en-GB"/>
        </w:rPr>
        <w:t xml:space="preserve"> or any other public international organization?   </w:t>
      </w:r>
    </w:p>
    <w:p w14:paraId="36A1E78C" w14:textId="77777777" w:rsidR="0036308F" w:rsidRPr="003E7029" w:rsidRDefault="0036308F" w:rsidP="0036308F">
      <w:pPr>
        <w:tabs>
          <w:tab w:val="left" w:pos="-720"/>
        </w:tabs>
        <w:spacing w:after="0" w:line="240" w:lineRule="auto"/>
        <w:jc w:val="both"/>
        <w:rPr>
          <w:rFonts w:eastAsia="Times New Roman" w:cstheme="minorHAnsi"/>
        </w:rPr>
      </w:pPr>
      <w:r w:rsidRPr="003E7029">
        <w:rPr>
          <w:rFonts w:eastAsia="Times New Roman" w:cstheme="minorHAnsi"/>
          <w:lang w:val="en-GB"/>
        </w:rPr>
        <w:lastRenderedPageBreak/>
        <w:t xml:space="preserve">           </w:t>
      </w:r>
      <w:r w:rsidRPr="003E7029">
        <w:rPr>
          <w:rFonts w:cstheme="minorHAnsi"/>
          <w:noProof/>
        </w:rPr>
        <w:drawing>
          <wp:anchor distT="0" distB="0" distL="114300" distR="114300" simplePos="0" relativeHeight="251658240" behindDoc="0" locked="0" layoutInCell="1" allowOverlap="1" wp14:anchorId="1DC47244" wp14:editId="0687945C">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3E7029">
        <w:rPr>
          <w:rFonts w:eastAsia="Times New Roman" w:cstheme="minorHAnsi"/>
          <w:lang w:val="en-GB"/>
        </w:rPr>
        <w:t xml:space="preserve">YES  </w:t>
      </w:r>
      <w:r w:rsidRPr="003E7029">
        <w:rPr>
          <w:rFonts w:cstheme="minorHAnsi"/>
          <w:noProof/>
        </w:rPr>
        <w:drawing>
          <wp:inline distT="0" distB="0" distL="0" distR="0" wp14:anchorId="520519F2" wp14:editId="28C1365A">
            <wp:extent cx="200025" cy="190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00025" cy="190500"/>
                    </a:xfrm>
                    <a:prstGeom prst="rect">
                      <a:avLst/>
                    </a:prstGeom>
                  </pic:spPr>
                </pic:pic>
              </a:graphicData>
            </a:graphic>
          </wp:inline>
        </w:drawing>
      </w:r>
      <w:r w:rsidRPr="003E7029">
        <w:rPr>
          <w:rFonts w:eastAsia="Times New Roman" w:cstheme="minorHAnsi"/>
          <w:lang w:val="en-GB"/>
        </w:rPr>
        <w:t xml:space="preserve">     NO  </w:t>
      </w:r>
      <w:r w:rsidRPr="003E7029">
        <w:rPr>
          <w:rFonts w:eastAsia="Times New Roman" w:cstheme="minorHAnsi"/>
        </w:rPr>
        <w:t xml:space="preserve">         </w:t>
      </w:r>
      <w:r w:rsidRPr="003E7029">
        <w:rPr>
          <w:rFonts w:eastAsia="Times New Roman" w:cstheme="minorHAnsi"/>
          <w:lang w:val="en-GB"/>
        </w:rPr>
        <w:t>If the answer is "yes", give the following information:</w:t>
      </w:r>
    </w:p>
    <w:p w14:paraId="7C3CB61B" w14:textId="77777777" w:rsidR="0036308F" w:rsidRPr="003E7029" w:rsidRDefault="0036308F" w:rsidP="0036308F">
      <w:pPr>
        <w:pStyle w:val="ListParagraph"/>
        <w:tabs>
          <w:tab w:val="left" w:pos="9270"/>
        </w:tabs>
        <w:spacing w:after="0" w:line="240" w:lineRule="auto"/>
        <w:ind w:left="360"/>
        <w:jc w:val="both"/>
        <w:rPr>
          <w:rFonts w:cstheme="minorHAnsi"/>
        </w:rPr>
      </w:pPr>
    </w:p>
    <w:tbl>
      <w:tblPr>
        <w:tblStyle w:val="TableGrid"/>
        <w:tblW w:w="8100" w:type="dxa"/>
        <w:tblInd w:w="1255" w:type="dxa"/>
        <w:tblLook w:val="04A0" w:firstRow="1" w:lastRow="0" w:firstColumn="1" w:lastColumn="0" w:noHBand="0" w:noVBand="1"/>
      </w:tblPr>
      <w:tblGrid>
        <w:gridCol w:w="2947"/>
        <w:gridCol w:w="2283"/>
        <w:gridCol w:w="2870"/>
      </w:tblGrid>
      <w:tr w:rsidR="0036308F" w:rsidRPr="003E7029" w14:paraId="230EF963" w14:textId="77777777" w:rsidTr="00955A50">
        <w:trPr>
          <w:trHeight w:val="413"/>
        </w:trPr>
        <w:tc>
          <w:tcPr>
            <w:tcW w:w="2947" w:type="dxa"/>
          </w:tcPr>
          <w:p w14:paraId="40231841" w14:textId="77777777" w:rsidR="0036308F" w:rsidRPr="003E7029" w:rsidRDefault="0036308F" w:rsidP="00955A50">
            <w:pPr>
              <w:tabs>
                <w:tab w:val="left" w:pos="1890"/>
              </w:tabs>
              <w:jc w:val="center"/>
              <w:rPr>
                <w:rFonts w:cstheme="minorHAnsi"/>
                <w:b/>
              </w:rPr>
            </w:pPr>
            <w:bookmarkStart w:id="3" w:name="_Hlk520198290"/>
            <w:r w:rsidRPr="003E7029">
              <w:rPr>
                <w:rFonts w:cstheme="minorHAnsi"/>
                <w:b/>
              </w:rPr>
              <w:t>Name</w:t>
            </w:r>
          </w:p>
        </w:tc>
        <w:tc>
          <w:tcPr>
            <w:tcW w:w="2283" w:type="dxa"/>
          </w:tcPr>
          <w:p w14:paraId="1D664590" w14:textId="77777777" w:rsidR="0036308F" w:rsidRPr="003E7029" w:rsidRDefault="0036308F" w:rsidP="00955A50">
            <w:pPr>
              <w:tabs>
                <w:tab w:val="left" w:pos="1890"/>
              </w:tabs>
              <w:jc w:val="center"/>
              <w:rPr>
                <w:rFonts w:cstheme="minorHAnsi"/>
                <w:b/>
              </w:rPr>
            </w:pPr>
            <w:r w:rsidRPr="003E7029">
              <w:rPr>
                <w:rFonts w:cstheme="minorHAnsi"/>
                <w:b/>
              </w:rPr>
              <w:t>Relationship</w:t>
            </w:r>
          </w:p>
        </w:tc>
        <w:tc>
          <w:tcPr>
            <w:tcW w:w="2870" w:type="dxa"/>
          </w:tcPr>
          <w:p w14:paraId="778777E1" w14:textId="77777777" w:rsidR="0036308F" w:rsidRPr="003E7029" w:rsidRDefault="0036308F" w:rsidP="00955A50">
            <w:pPr>
              <w:tabs>
                <w:tab w:val="left" w:pos="1890"/>
              </w:tabs>
              <w:jc w:val="center"/>
              <w:rPr>
                <w:rFonts w:cstheme="minorHAnsi"/>
                <w:b/>
              </w:rPr>
            </w:pPr>
            <w:r w:rsidRPr="003E7029">
              <w:rPr>
                <w:rFonts w:cstheme="minorHAnsi"/>
                <w:b/>
              </w:rPr>
              <w:t>Name of International Organization</w:t>
            </w:r>
          </w:p>
        </w:tc>
      </w:tr>
      <w:tr w:rsidR="0036308F" w:rsidRPr="003E7029" w14:paraId="6F3C4663" w14:textId="77777777" w:rsidTr="00955A50">
        <w:trPr>
          <w:trHeight w:val="267"/>
        </w:trPr>
        <w:tc>
          <w:tcPr>
            <w:tcW w:w="2947" w:type="dxa"/>
          </w:tcPr>
          <w:p w14:paraId="10820E2E" w14:textId="77777777" w:rsidR="0036308F" w:rsidRPr="003E7029" w:rsidRDefault="0036308F" w:rsidP="00955A50">
            <w:pPr>
              <w:tabs>
                <w:tab w:val="left" w:pos="1890"/>
              </w:tabs>
              <w:rPr>
                <w:rFonts w:cstheme="minorHAnsi"/>
              </w:rPr>
            </w:pPr>
          </w:p>
        </w:tc>
        <w:tc>
          <w:tcPr>
            <w:tcW w:w="2283" w:type="dxa"/>
          </w:tcPr>
          <w:p w14:paraId="6866AB90" w14:textId="77777777" w:rsidR="0036308F" w:rsidRPr="003E7029" w:rsidRDefault="0036308F" w:rsidP="00955A50">
            <w:pPr>
              <w:tabs>
                <w:tab w:val="left" w:pos="1890"/>
              </w:tabs>
              <w:rPr>
                <w:rFonts w:cstheme="minorHAnsi"/>
              </w:rPr>
            </w:pPr>
          </w:p>
        </w:tc>
        <w:tc>
          <w:tcPr>
            <w:tcW w:w="2870" w:type="dxa"/>
          </w:tcPr>
          <w:p w14:paraId="45D09DA3" w14:textId="77777777" w:rsidR="0036308F" w:rsidRPr="003E7029" w:rsidRDefault="0036308F" w:rsidP="00955A50">
            <w:pPr>
              <w:tabs>
                <w:tab w:val="left" w:pos="1890"/>
              </w:tabs>
              <w:rPr>
                <w:rFonts w:cstheme="minorHAnsi"/>
              </w:rPr>
            </w:pPr>
          </w:p>
        </w:tc>
      </w:tr>
      <w:tr w:rsidR="0036308F" w:rsidRPr="003E7029" w14:paraId="24C40F4A" w14:textId="77777777" w:rsidTr="00955A50">
        <w:trPr>
          <w:trHeight w:val="267"/>
        </w:trPr>
        <w:tc>
          <w:tcPr>
            <w:tcW w:w="2947" w:type="dxa"/>
          </w:tcPr>
          <w:p w14:paraId="76652B70" w14:textId="77777777" w:rsidR="0036308F" w:rsidRPr="003E7029" w:rsidRDefault="0036308F" w:rsidP="00955A50">
            <w:pPr>
              <w:tabs>
                <w:tab w:val="left" w:pos="1890"/>
              </w:tabs>
              <w:rPr>
                <w:rFonts w:cstheme="minorHAnsi"/>
              </w:rPr>
            </w:pPr>
          </w:p>
        </w:tc>
        <w:tc>
          <w:tcPr>
            <w:tcW w:w="2283" w:type="dxa"/>
          </w:tcPr>
          <w:p w14:paraId="2240620C" w14:textId="77777777" w:rsidR="0036308F" w:rsidRPr="003E7029" w:rsidRDefault="0036308F" w:rsidP="00955A50">
            <w:pPr>
              <w:tabs>
                <w:tab w:val="left" w:pos="1890"/>
              </w:tabs>
              <w:rPr>
                <w:rFonts w:cstheme="minorHAnsi"/>
              </w:rPr>
            </w:pPr>
          </w:p>
        </w:tc>
        <w:tc>
          <w:tcPr>
            <w:tcW w:w="2870" w:type="dxa"/>
          </w:tcPr>
          <w:p w14:paraId="1AFE31AA" w14:textId="77777777" w:rsidR="0036308F" w:rsidRPr="003E7029" w:rsidRDefault="0036308F" w:rsidP="00955A50">
            <w:pPr>
              <w:tabs>
                <w:tab w:val="left" w:pos="1890"/>
              </w:tabs>
              <w:rPr>
                <w:rFonts w:cstheme="minorHAnsi"/>
              </w:rPr>
            </w:pPr>
          </w:p>
        </w:tc>
      </w:tr>
      <w:tr w:rsidR="0036308F" w:rsidRPr="003E7029" w14:paraId="4A0E245F" w14:textId="77777777" w:rsidTr="00955A50">
        <w:trPr>
          <w:trHeight w:val="267"/>
        </w:trPr>
        <w:tc>
          <w:tcPr>
            <w:tcW w:w="2947" w:type="dxa"/>
          </w:tcPr>
          <w:p w14:paraId="108B5D22" w14:textId="77777777" w:rsidR="0036308F" w:rsidRPr="003E7029" w:rsidRDefault="0036308F" w:rsidP="00955A50">
            <w:pPr>
              <w:tabs>
                <w:tab w:val="left" w:pos="1890"/>
              </w:tabs>
              <w:rPr>
                <w:rFonts w:cstheme="minorHAnsi"/>
              </w:rPr>
            </w:pPr>
          </w:p>
        </w:tc>
        <w:tc>
          <w:tcPr>
            <w:tcW w:w="2283" w:type="dxa"/>
          </w:tcPr>
          <w:p w14:paraId="4D808D42" w14:textId="77777777" w:rsidR="0036308F" w:rsidRPr="003E7029" w:rsidRDefault="0036308F" w:rsidP="00955A50">
            <w:pPr>
              <w:tabs>
                <w:tab w:val="left" w:pos="1890"/>
              </w:tabs>
              <w:rPr>
                <w:rFonts w:cstheme="minorHAnsi"/>
              </w:rPr>
            </w:pPr>
          </w:p>
        </w:tc>
        <w:tc>
          <w:tcPr>
            <w:tcW w:w="2870" w:type="dxa"/>
          </w:tcPr>
          <w:p w14:paraId="57B807C0" w14:textId="77777777" w:rsidR="0036308F" w:rsidRPr="003E7029" w:rsidRDefault="0036308F" w:rsidP="00955A50">
            <w:pPr>
              <w:tabs>
                <w:tab w:val="left" w:pos="1890"/>
              </w:tabs>
              <w:rPr>
                <w:rFonts w:cstheme="minorHAnsi"/>
              </w:rPr>
            </w:pPr>
          </w:p>
        </w:tc>
      </w:tr>
      <w:bookmarkEnd w:id="3"/>
    </w:tbl>
    <w:p w14:paraId="1B961F44" w14:textId="77777777" w:rsidR="0036308F" w:rsidRPr="003E7029" w:rsidRDefault="0036308F" w:rsidP="0036308F">
      <w:pPr>
        <w:pStyle w:val="ListParagraph"/>
        <w:tabs>
          <w:tab w:val="left" w:pos="9270"/>
        </w:tabs>
        <w:spacing w:after="0" w:line="240" w:lineRule="auto"/>
        <w:ind w:left="360"/>
        <w:jc w:val="both"/>
        <w:rPr>
          <w:rFonts w:cstheme="minorHAnsi"/>
        </w:rPr>
      </w:pPr>
    </w:p>
    <w:p w14:paraId="693A2381" w14:textId="77777777" w:rsidR="0036308F" w:rsidRPr="003E7029" w:rsidRDefault="0036308F" w:rsidP="004979A9">
      <w:pPr>
        <w:pStyle w:val="ListParagraph"/>
        <w:numPr>
          <w:ilvl w:val="0"/>
          <w:numId w:val="5"/>
        </w:numPr>
        <w:tabs>
          <w:tab w:val="left" w:pos="-720"/>
        </w:tabs>
        <w:spacing w:after="0" w:line="240" w:lineRule="auto"/>
        <w:rPr>
          <w:rFonts w:eastAsia="Times New Roman" w:cstheme="minorHAnsi"/>
          <w:lang w:val="en-GB"/>
        </w:rPr>
      </w:pPr>
      <w:bookmarkStart w:id="4" w:name="_Hlk520198168"/>
      <w:r w:rsidRPr="003E7029">
        <w:rPr>
          <w:rFonts w:eastAsia="Times New Roman" w:cstheme="minorHAnsi"/>
          <w:lang w:val="en-GB"/>
        </w:rPr>
        <w:t xml:space="preserve">  Do you have any objections to our making enquiries of your present employer?</w:t>
      </w:r>
    </w:p>
    <w:p w14:paraId="767107B7" w14:textId="77777777" w:rsidR="0036308F" w:rsidRPr="003E7029" w:rsidRDefault="0036308F" w:rsidP="0036308F">
      <w:pPr>
        <w:tabs>
          <w:tab w:val="left" w:pos="-720"/>
        </w:tabs>
        <w:spacing w:after="0" w:line="240" w:lineRule="auto"/>
        <w:ind w:left="352" w:hanging="352"/>
        <w:jc w:val="both"/>
        <w:rPr>
          <w:rFonts w:eastAsia="Times New Roman" w:cstheme="minorHAnsi"/>
          <w:lang w:val="en-GB"/>
        </w:rPr>
      </w:pPr>
      <w:r w:rsidRPr="003E7029">
        <w:rPr>
          <w:rFonts w:eastAsia="Times New Roman" w:cstheme="minorHAnsi"/>
          <w:lang w:val="en-GB"/>
        </w:rPr>
        <w:tab/>
        <w:t xml:space="preserve">      YES </w:t>
      </w:r>
      <w:r w:rsidRPr="003E7029">
        <w:rPr>
          <w:rFonts w:cstheme="minorHAnsi"/>
          <w:noProof/>
        </w:rPr>
        <w:drawing>
          <wp:inline distT="0" distB="0" distL="0" distR="0" wp14:anchorId="174EE195" wp14:editId="4830BE29">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00025" cy="190500"/>
                    </a:xfrm>
                    <a:prstGeom prst="rect">
                      <a:avLst/>
                    </a:prstGeom>
                  </pic:spPr>
                </pic:pic>
              </a:graphicData>
            </a:graphic>
          </wp:inline>
        </w:drawing>
      </w:r>
      <w:r w:rsidRPr="003E7029">
        <w:rPr>
          <w:rFonts w:eastAsia="Times New Roman" w:cstheme="minorHAnsi"/>
          <w:lang w:val="en-GB"/>
        </w:rPr>
        <w:t xml:space="preserve">       NO  </w:t>
      </w:r>
      <w:r w:rsidRPr="003E7029">
        <w:rPr>
          <w:rFonts w:cstheme="minorHAnsi"/>
          <w:noProof/>
        </w:rPr>
        <w:drawing>
          <wp:inline distT="0" distB="0" distL="0" distR="0" wp14:anchorId="10FC0B1B" wp14:editId="3042C6FA">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00025" cy="190500"/>
                    </a:xfrm>
                    <a:prstGeom prst="rect">
                      <a:avLst/>
                    </a:prstGeom>
                  </pic:spPr>
                </pic:pic>
              </a:graphicData>
            </a:graphic>
          </wp:inline>
        </w:drawing>
      </w:r>
    </w:p>
    <w:p w14:paraId="69420159" w14:textId="77777777" w:rsidR="0036308F" w:rsidRPr="003E7029" w:rsidRDefault="0036308F" w:rsidP="0036308F">
      <w:pPr>
        <w:pStyle w:val="ListParagraph"/>
        <w:tabs>
          <w:tab w:val="left" w:pos="9270"/>
        </w:tabs>
        <w:spacing w:after="0" w:line="240" w:lineRule="auto"/>
        <w:ind w:left="360"/>
        <w:jc w:val="both"/>
        <w:rPr>
          <w:rFonts w:cstheme="minorHAnsi"/>
        </w:rPr>
      </w:pPr>
    </w:p>
    <w:p w14:paraId="243A9591" w14:textId="77777777" w:rsidR="0036308F" w:rsidRPr="003E7029" w:rsidRDefault="0036308F" w:rsidP="004979A9">
      <w:pPr>
        <w:pStyle w:val="ListParagraph"/>
        <w:numPr>
          <w:ilvl w:val="0"/>
          <w:numId w:val="5"/>
        </w:numPr>
        <w:tabs>
          <w:tab w:val="left" w:pos="-720"/>
        </w:tabs>
        <w:spacing w:after="0" w:line="240" w:lineRule="auto"/>
        <w:jc w:val="both"/>
        <w:rPr>
          <w:rFonts w:eastAsia="Times New Roman" w:cstheme="minorHAnsi"/>
          <w:lang w:val="en-GB"/>
        </w:rPr>
      </w:pPr>
      <w:r w:rsidRPr="003E7029">
        <w:rPr>
          <w:rFonts w:eastAsia="Times New Roman" w:cstheme="minorHAnsi"/>
          <w:lang w:val="en-GB"/>
        </w:rPr>
        <w:t xml:space="preserve">Are you now, or have you ever been a permanent civil servant in your government’s employ? </w:t>
      </w:r>
    </w:p>
    <w:p w14:paraId="7688942B" w14:textId="77777777" w:rsidR="0036308F" w:rsidRPr="003E7029" w:rsidRDefault="0036308F" w:rsidP="0036308F">
      <w:pPr>
        <w:pStyle w:val="ListParagraph"/>
        <w:tabs>
          <w:tab w:val="left" w:pos="-720"/>
        </w:tabs>
        <w:spacing w:after="0" w:line="240" w:lineRule="auto"/>
        <w:ind w:left="0"/>
        <w:jc w:val="both"/>
        <w:rPr>
          <w:rFonts w:eastAsia="Times New Roman" w:cstheme="minorHAnsi"/>
          <w:lang w:val="en-GB"/>
        </w:rPr>
      </w:pPr>
      <w:r w:rsidRPr="003E7029">
        <w:rPr>
          <w:rFonts w:eastAsia="Times New Roman" w:cstheme="minorHAnsi"/>
          <w:lang w:val="en-GB"/>
        </w:rPr>
        <w:t xml:space="preserve">              YES   </w:t>
      </w:r>
      <w:r w:rsidRPr="003E7029">
        <w:rPr>
          <w:rFonts w:cstheme="minorHAnsi"/>
          <w:noProof/>
        </w:rPr>
        <w:drawing>
          <wp:inline distT="0" distB="0" distL="0" distR="0" wp14:anchorId="0CD83931" wp14:editId="5E16D481">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00025" cy="190500"/>
                    </a:xfrm>
                    <a:prstGeom prst="rect">
                      <a:avLst/>
                    </a:prstGeom>
                  </pic:spPr>
                </pic:pic>
              </a:graphicData>
            </a:graphic>
          </wp:inline>
        </w:drawing>
      </w:r>
      <w:r w:rsidRPr="003E7029">
        <w:rPr>
          <w:rFonts w:eastAsia="Times New Roman" w:cstheme="minorHAnsi"/>
          <w:lang w:val="en-GB"/>
        </w:rPr>
        <w:t xml:space="preserve">     NO  </w:t>
      </w:r>
      <w:r w:rsidRPr="003E7029">
        <w:rPr>
          <w:rFonts w:cstheme="minorHAnsi"/>
          <w:noProof/>
        </w:rPr>
        <w:drawing>
          <wp:inline distT="0" distB="0" distL="0" distR="0" wp14:anchorId="2CE3528C" wp14:editId="27E29E1A">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00025" cy="190500"/>
                    </a:xfrm>
                    <a:prstGeom prst="rect">
                      <a:avLst/>
                    </a:prstGeom>
                  </pic:spPr>
                </pic:pic>
              </a:graphicData>
            </a:graphic>
          </wp:inline>
        </w:drawing>
      </w:r>
      <w:r w:rsidRPr="003E7029">
        <w:rPr>
          <w:rFonts w:eastAsia="Times New Roman" w:cstheme="minorHAnsi"/>
          <w:lang w:val="en-GB"/>
        </w:rPr>
        <w:t xml:space="preserve">  If answer is "yes", WHEN? </w:t>
      </w:r>
    </w:p>
    <w:bookmarkEnd w:id="4"/>
    <w:p w14:paraId="70A9342C" w14:textId="77777777" w:rsidR="0036308F" w:rsidRPr="003E7029" w:rsidRDefault="0036308F" w:rsidP="0036308F">
      <w:pPr>
        <w:tabs>
          <w:tab w:val="left" w:pos="-720"/>
        </w:tabs>
        <w:spacing w:after="0" w:line="240" w:lineRule="auto"/>
        <w:jc w:val="both"/>
        <w:rPr>
          <w:rFonts w:cstheme="minorHAnsi"/>
          <w:lang w:val="en-GB"/>
        </w:rPr>
      </w:pPr>
    </w:p>
    <w:p w14:paraId="2643743F" w14:textId="77777777" w:rsidR="0036308F" w:rsidRPr="003E7029" w:rsidRDefault="0036308F" w:rsidP="004979A9">
      <w:pPr>
        <w:pStyle w:val="ListParagraph"/>
        <w:numPr>
          <w:ilvl w:val="0"/>
          <w:numId w:val="5"/>
        </w:numPr>
        <w:tabs>
          <w:tab w:val="left" w:pos="-720"/>
        </w:tabs>
        <w:spacing w:after="0" w:line="240" w:lineRule="auto"/>
        <w:jc w:val="both"/>
        <w:rPr>
          <w:rFonts w:eastAsia="Times New Roman" w:cstheme="minorHAnsi"/>
          <w:lang w:val="en-GB"/>
        </w:rPr>
      </w:pPr>
      <w:r w:rsidRPr="003E7029">
        <w:rPr>
          <w:rFonts w:eastAsia="Times New Roman" w:cstheme="minorHAnsi"/>
          <w:lang w:val="en-GB"/>
        </w:rPr>
        <w:t>REFERENCES: List three persons, not related to you, who are familiar with your character and qualifications.</w:t>
      </w:r>
    </w:p>
    <w:p w14:paraId="04CF5CE6" w14:textId="77777777" w:rsidR="0036308F" w:rsidRPr="003E7029" w:rsidRDefault="0036308F" w:rsidP="0036308F">
      <w:pPr>
        <w:pStyle w:val="ListParagraph"/>
        <w:tabs>
          <w:tab w:val="left" w:pos="9270"/>
        </w:tabs>
        <w:spacing w:after="0" w:line="240" w:lineRule="auto"/>
        <w:ind w:left="360"/>
        <w:jc w:val="both"/>
        <w:rPr>
          <w:rFonts w:cstheme="minorHAnsi"/>
        </w:rPr>
      </w:pPr>
    </w:p>
    <w:tbl>
      <w:tblPr>
        <w:tblStyle w:val="TableGrid"/>
        <w:tblW w:w="8100" w:type="dxa"/>
        <w:tblInd w:w="1255" w:type="dxa"/>
        <w:tblLook w:val="04A0" w:firstRow="1" w:lastRow="0" w:firstColumn="1" w:lastColumn="0" w:noHBand="0" w:noVBand="1"/>
      </w:tblPr>
      <w:tblGrid>
        <w:gridCol w:w="2947"/>
        <w:gridCol w:w="2283"/>
        <w:gridCol w:w="2870"/>
      </w:tblGrid>
      <w:tr w:rsidR="0036308F" w:rsidRPr="003E7029" w14:paraId="7DF250E0" w14:textId="77777777" w:rsidTr="00955A50">
        <w:trPr>
          <w:trHeight w:val="350"/>
        </w:trPr>
        <w:tc>
          <w:tcPr>
            <w:tcW w:w="2947" w:type="dxa"/>
          </w:tcPr>
          <w:p w14:paraId="222B8606" w14:textId="77777777" w:rsidR="0036308F" w:rsidRPr="003E7029" w:rsidRDefault="0036308F" w:rsidP="00955A50">
            <w:pPr>
              <w:tabs>
                <w:tab w:val="left" w:pos="1890"/>
              </w:tabs>
              <w:jc w:val="center"/>
              <w:rPr>
                <w:rFonts w:cstheme="minorHAnsi"/>
                <w:b/>
              </w:rPr>
            </w:pPr>
            <w:r w:rsidRPr="003E7029">
              <w:rPr>
                <w:rFonts w:cstheme="minorHAnsi"/>
                <w:b/>
              </w:rPr>
              <w:t>Full Name</w:t>
            </w:r>
          </w:p>
        </w:tc>
        <w:tc>
          <w:tcPr>
            <w:tcW w:w="2283" w:type="dxa"/>
          </w:tcPr>
          <w:p w14:paraId="7AC15CEF" w14:textId="77777777" w:rsidR="0036308F" w:rsidRPr="003E7029" w:rsidRDefault="0036308F" w:rsidP="00955A50">
            <w:pPr>
              <w:tabs>
                <w:tab w:val="left" w:pos="1890"/>
              </w:tabs>
              <w:jc w:val="center"/>
              <w:rPr>
                <w:rFonts w:cstheme="minorHAnsi"/>
                <w:b/>
              </w:rPr>
            </w:pPr>
            <w:r w:rsidRPr="003E7029">
              <w:rPr>
                <w:rFonts w:cstheme="minorHAnsi"/>
                <w:b/>
              </w:rPr>
              <w:t>Full Address</w:t>
            </w:r>
          </w:p>
        </w:tc>
        <w:tc>
          <w:tcPr>
            <w:tcW w:w="2870" w:type="dxa"/>
          </w:tcPr>
          <w:p w14:paraId="671724F9" w14:textId="77777777" w:rsidR="0036308F" w:rsidRPr="003E7029" w:rsidRDefault="0036308F" w:rsidP="00955A50">
            <w:pPr>
              <w:tabs>
                <w:tab w:val="left" w:pos="1890"/>
              </w:tabs>
              <w:jc w:val="center"/>
              <w:rPr>
                <w:rFonts w:cstheme="minorHAnsi"/>
                <w:b/>
              </w:rPr>
            </w:pPr>
            <w:r w:rsidRPr="003E7029">
              <w:rPr>
                <w:rFonts w:cstheme="minorHAnsi"/>
                <w:b/>
              </w:rPr>
              <w:t>Business or Occupation</w:t>
            </w:r>
          </w:p>
        </w:tc>
      </w:tr>
      <w:tr w:rsidR="0036308F" w:rsidRPr="003E7029" w14:paraId="4207360A" w14:textId="77777777" w:rsidTr="00955A50">
        <w:trPr>
          <w:trHeight w:val="267"/>
        </w:trPr>
        <w:tc>
          <w:tcPr>
            <w:tcW w:w="2947" w:type="dxa"/>
          </w:tcPr>
          <w:p w14:paraId="54159B35" w14:textId="77777777" w:rsidR="0036308F" w:rsidRPr="003E7029" w:rsidRDefault="0036308F" w:rsidP="00955A50">
            <w:pPr>
              <w:tabs>
                <w:tab w:val="left" w:pos="1890"/>
              </w:tabs>
              <w:rPr>
                <w:rFonts w:cstheme="minorHAnsi"/>
              </w:rPr>
            </w:pPr>
          </w:p>
        </w:tc>
        <w:tc>
          <w:tcPr>
            <w:tcW w:w="2283" w:type="dxa"/>
          </w:tcPr>
          <w:p w14:paraId="5BF02794" w14:textId="77777777" w:rsidR="0036308F" w:rsidRPr="003E7029" w:rsidRDefault="0036308F" w:rsidP="00955A50">
            <w:pPr>
              <w:tabs>
                <w:tab w:val="left" w:pos="1890"/>
              </w:tabs>
              <w:rPr>
                <w:rFonts w:cstheme="minorHAnsi"/>
              </w:rPr>
            </w:pPr>
          </w:p>
        </w:tc>
        <w:tc>
          <w:tcPr>
            <w:tcW w:w="2870" w:type="dxa"/>
          </w:tcPr>
          <w:p w14:paraId="272B451D" w14:textId="77777777" w:rsidR="0036308F" w:rsidRPr="003E7029" w:rsidRDefault="0036308F" w:rsidP="00955A50">
            <w:pPr>
              <w:tabs>
                <w:tab w:val="left" w:pos="1890"/>
              </w:tabs>
              <w:rPr>
                <w:rFonts w:cstheme="minorHAnsi"/>
              </w:rPr>
            </w:pPr>
          </w:p>
        </w:tc>
      </w:tr>
      <w:tr w:rsidR="0036308F" w:rsidRPr="003E7029" w14:paraId="74883064" w14:textId="77777777" w:rsidTr="00955A50">
        <w:trPr>
          <w:trHeight w:val="267"/>
        </w:trPr>
        <w:tc>
          <w:tcPr>
            <w:tcW w:w="2947" w:type="dxa"/>
          </w:tcPr>
          <w:p w14:paraId="29B0E292" w14:textId="77777777" w:rsidR="0036308F" w:rsidRPr="003E7029" w:rsidRDefault="0036308F" w:rsidP="00955A50">
            <w:pPr>
              <w:tabs>
                <w:tab w:val="left" w:pos="1890"/>
              </w:tabs>
              <w:rPr>
                <w:rFonts w:cstheme="minorHAnsi"/>
              </w:rPr>
            </w:pPr>
          </w:p>
        </w:tc>
        <w:tc>
          <w:tcPr>
            <w:tcW w:w="2283" w:type="dxa"/>
          </w:tcPr>
          <w:p w14:paraId="01F0B2B7" w14:textId="77777777" w:rsidR="0036308F" w:rsidRPr="003E7029" w:rsidRDefault="0036308F" w:rsidP="00955A50">
            <w:pPr>
              <w:tabs>
                <w:tab w:val="left" w:pos="1890"/>
              </w:tabs>
              <w:rPr>
                <w:rFonts w:cstheme="minorHAnsi"/>
              </w:rPr>
            </w:pPr>
          </w:p>
        </w:tc>
        <w:tc>
          <w:tcPr>
            <w:tcW w:w="2870" w:type="dxa"/>
          </w:tcPr>
          <w:p w14:paraId="0A04C863" w14:textId="77777777" w:rsidR="0036308F" w:rsidRPr="003E7029" w:rsidRDefault="0036308F" w:rsidP="00955A50">
            <w:pPr>
              <w:tabs>
                <w:tab w:val="left" w:pos="1890"/>
              </w:tabs>
              <w:rPr>
                <w:rFonts w:cstheme="minorHAnsi"/>
              </w:rPr>
            </w:pPr>
          </w:p>
        </w:tc>
      </w:tr>
      <w:tr w:rsidR="0036308F" w:rsidRPr="003E7029" w14:paraId="1A440258" w14:textId="77777777" w:rsidTr="00955A50">
        <w:trPr>
          <w:trHeight w:val="267"/>
        </w:trPr>
        <w:tc>
          <w:tcPr>
            <w:tcW w:w="2947" w:type="dxa"/>
          </w:tcPr>
          <w:p w14:paraId="27B56687" w14:textId="77777777" w:rsidR="0036308F" w:rsidRPr="003E7029" w:rsidRDefault="0036308F" w:rsidP="00955A50">
            <w:pPr>
              <w:tabs>
                <w:tab w:val="left" w:pos="1890"/>
              </w:tabs>
              <w:rPr>
                <w:rFonts w:cstheme="minorHAnsi"/>
              </w:rPr>
            </w:pPr>
          </w:p>
        </w:tc>
        <w:tc>
          <w:tcPr>
            <w:tcW w:w="2283" w:type="dxa"/>
          </w:tcPr>
          <w:p w14:paraId="752B1D7C" w14:textId="77777777" w:rsidR="0036308F" w:rsidRPr="003E7029" w:rsidRDefault="0036308F" w:rsidP="00955A50">
            <w:pPr>
              <w:tabs>
                <w:tab w:val="left" w:pos="1890"/>
              </w:tabs>
              <w:rPr>
                <w:rFonts w:cstheme="minorHAnsi"/>
              </w:rPr>
            </w:pPr>
          </w:p>
        </w:tc>
        <w:tc>
          <w:tcPr>
            <w:tcW w:w="2870" w:type="dxa"/>
          </w:tcPr>
          <w:p w14:paraId="12171317" w14:textId="77777777" w:rsidR="0036308F" w:rsidRPr="003E7029" w:rsidRDefault="0036308F" w:rsidP="00955A50">
            <w:pPr>
              <w:tabs>
                <w:tab w:val="left" w:pos="1890"/>
              </w:tabs>
              <w:rPr>
                <w:rFonts w:cstheme="minorHAnsi"/>
              </w:rPr>
            </w:pPr>
          </w:p>
        </w:tc>
      </w:tr>
      <w:tr w:rsidR="0036308F" w:rsidRPr="003E7029" w14:paraId="5036B3EF" w14:textId="77777777" w:rsidTr="00955A50">
        <w:trPr>
          <w:trHeight w:val="267"/>
        </w:trPr>
        <w:tc>
          <w:tcPr>
            <w:tcW w:w="2947" w:type="dxa"/>
          </w:tcPr>
          <w:p w14:paraId="3E1AAB28" w14:textId="77777777" w:rsidR="0036308F" w:rsidRPr="003E7029" w:rsidRDefault="0036308F" w:rsidP="00955A50">
            <w:pPr>
              <w:tabs>
                <w:tab w:val="left" w:pos="1890"/>
              </w:tabs>
              <w:rPr>
                <w:rFonts w:cstheme="minorHAnsi"/>
              </w:rPr>
            </w:pPr>
          </w:p>
        </w:tc>
        <w:tc>
          <w:tcPr>
            <w:tcW w:w="2283" w:type="dxa"/>
          </w:tcPr>
          <w:p w14:paraId="2024F86C" w14:textId="77777777" w:rsidR="0036308F" w:rsidRPr="003E7029" w:rsidRDefault="0036308F" w:rsidP="00955A50">
            <w:pPr>
              <w:tabs>
                <w:tab w:val="left" w:pos="1890"/>
              </w:tabs>
              <w:rPr>
                <w:rFonts w:cstheme="minorHAnsi"/>
              </w:rPr>
            </w:pPr>
          </w:p>
        </w:tc>
        <w:tc>
          <w:tcPr>
            <w:tcW w:w="2870" w:type="dxa"/>
          </w:tcPr>
          <w:p w14:paraId="455B075F" w14:textId="77777777" w:rsidR="0036308F" w:rsidRPr="003E7029" w:rsidRDefault="0036308F" w:rsidP="00955A50">
            <w:pPr>
              <w:tabs>
                <w:tab w:val="left" w:pos="1890"/>
              </w:tabs>
              <w:rPr>
                <w:rFonts w:cstheme="minorHAnsi"/>
              </w:rPr>
            </w:pPr>
          </w:p>
        </w:tc>
      </w:tr>
    </w:tbl>
    <w:p w14:paraId="5DA1AB4B" w14:textId="77777777" w:rsidR="0036308F" w:rsidRPr="003E7029" w:rsidRDefault="0036308F" w:rsidP="0036308F">
      <w:pPr>
        <w:pStyle w:val="ListParagraph"/>
        <w:tabs>
          <w:tab w:val="left" w:pos="9270"/>
        </w:tabs>
        <w:spacing w:after="0" w:line="240" w:lineRule="auto"/>
        <w:ind w:left="360"/>
        <w:jc w:val="both"/>
        <w:rPr>
          <w:rFonts w:cstheme="minorHAnsi"/>
        </w:rPr>
      </w:pPr>
    </w:p>
    <w:p w14:paraId="1E35436D" w14:textId="77777777" w:rsidR="0036308F" w:rsidRPr="003E7029" w:rsidRDefault="0036308F" w:rsidP="004979A9">
      <w:pPr>
        <w:pStyle w:val="ListParagraph"/>
        <w:numPr>
          <w:ilvl w:val="0"/>
          <w:numId w:val="5"/>
        </w:numPr>
        <w:tabs>
          <w:tab w:val="left" w:pos="-720"/>
        </w:tabs>
        <w:spacing w:after="0" w:line="240" w:lineRule="auto"/>
        <w:jc w:val="both"/>
        <w:rPr>
          <w:rFonts w:eastAsia="Times New Roman" w:cstheme="minorHAnsi"/>
          <w:lang w:val="en-GB"/>
        </w:rPr>
      </w:pPr>
      <w:r w:rsidRPr="003E7029">
        <w:rPr>
          <w:rFonts w:eastAsia="Times New Roman" w:cstheme="minorHAnsi"/>
          <w:lang w:val="en-GB"/>
        </w:rPr>
        <w:t xml:space="preserve">Have you been arrested, indicted, or summoned into court as a defendant in a criminal proceeding, or convicted, </w:t>
      </w:r>
      <w:proofErr w:type="gramStart"/>
      <w:r w:rsidRPr="003E7029">
        <w:rPr>
          <w:rFonts w:eastAsia="Times New Roman" w:cstheme="minorHAnsi"/>
          <w:lang w:val="en-GB"/>
        </w:rPr>
        <w:t>fined</w:t>
      </w:r>
      <w:proofErr w:type="gramEnd"/>
      <w:r w:rsidRPr="003E7029">
        <w:rPr>
          <w:rFonts w:eastAsia="Times New Roman" w:cstheme="minorHAnsi"/>
          <w:lang w:val="en-GB"/>
        </w:rPr>
        <w:t xml:space="preserve"> or imprisoned for the violation of any law (excluding minor traffic violations)?     </w:t>
      </w:r>
    </w:p>
    <w:p w14:paraId="7C6864A4" w14:textId="77777777" w:rsidR="0036308F" w:rsidRPr="003E7029" w:rsidRDefault="0036308F" w:rsidP="0036308F">
      <w:pPr>
        <w:pStyle w:val="ListParagraph"/>
        <w:tabs>
          <w:tab w:val="left" w:pos="-720"/>
        </w:tabs>
        <w:spacing w:after="0" w:line="240" w:lineRule="auto"/>
        <w:ind w:left="0"/>
        <w:jc w:val="both"/>
        <w:rPr>
          <w:rFonts w:eastAsia="Times New Roman" w:cstheme="minorHAnsi"/>
          <w:lang w:val="en-GB"/>
        </w:rPr>
      </w:pPr>
      <w:r w:rsidRPr="003E7029">
        <w:rPr>
          <w:rFonts w:eastAsia="Times New Roman" w:cstheme="minorHAnsi"/>
          <w:lang w:val="en-GB"/>
        </w:rPr>
        <w:t xml:space="preserve">                 YES  </w:t>
      </w:r>
      <w:r w:rsidRPr="003E7029">
        <w:rPr>
          <w:rFonts w:cstheme="minorHAnsi"/>
          <w:noProof/>
        </w:rPr>
        <w:drawing>
          <wp:inline distT="0" distB="0" distL="0" distR="0" wp14:anchorId="3BD80BBC" wp14:editId="6A46FF4A">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00025" cy="190500"/>
                    </a:xfrm>
                    <a:prstGeom prst="rect">
                      <a:avLst/>
                    </a:prstGeom>
                  </pic:spPr>
                </pic:pic>
              </a:graphicData>
            </a:graphic>
          </wp:inline>
        </w:drawing>
      </w:r>
      <w:r w:rsidRPr="003E7029">
        <w:rPr>
          <w:rFonts w:eastAsia="Times New Roman" w:cstheme="minorHAnsi"/>
          <w:lang w:val="en-GB"/>
        </w:rPr>
        <w:t xml:space="preserve">      NO  </w:t>
      </w:r>
      <w:r w:rsidRPr="003E7029">
        <w:rPr>
          <w:rFonts w:cstheme="minorHAnsi"/>
          <w:noProof/>
        </w:rPr>
        <w:drawing>
          <wp:inline distT="0" distB="0" distL="0" distR="0" wp14:anchorId="40BCAB79" wp14:editId="210B28E3">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00025" cy="190500"/>
                    </a:xfrm>
                    <a:prstGeom prst="rect">
                      <a:avLst/>
                    </a:prstGeom>
                  </pic:spPr>
                </pic:pic>
              </a:graphicData>
            </a:graphic>
          </wp:inline>
        </w:drawing>
      </w:r>
      <w:r w:rsidRPr="003E7029">
        <w:rPr>
          <w:rFonts w:eastAsia="Times New Roman" w:cstheme="minorHAnsi"/>
          <w:lang w:val="en-GB"/>
        </w:rPr>
        <w:t xml:space="preserve">  If "yes", give full particulars of each case in an attached statement.</w:t>
      </w:r>
    </w:p>
    <w:p w14:paraId="4BE9E2AF" w14:textId="77777777" w:rsidR="0036308F" w:rsidRPr="003E7029" w:rsidRDefault="0036308F" w:rsidP="0036308F">
      <w:pPr>
        <w:pStyle w:val="ListParagraph"/>
        <w:tabs>
          <w:tab w:val="left" w:pos="9270"/>
        </w:tabs>
        <w:spacing w:after="0" w:line="240" w:lineRule="auto"/>
        <w:ind w:left="360"/>
        <w:jc w:val="both"/>
        <w:rPr>
          <w:rFonts w:cstheme="minorHAnsi"/>
        </w:rPr>
      </w:pPr>
    </w:p>
    <w:p w14:paraId="2C20F036" w14:textId="44E68E6E" w:rsidR="0036308F" w:rsidRPr="003E7029" w:rsidRDefault="0036308F" w:rsidP="0036308F">
      <w:pPr>
        <w:tabs>
          <w:tab w:val="left" w:pos="-720"/>
        </w:tabs>
        <w:spacing w:after="0" w:line="240" w:lineRule="auto"/>
        <w:jc w:val="both"/>
        <w:rPr>
          <w:rFonts w:eastAsia="Times New Roman" w:cstheme="minorHAnsi"/>
          <w:lang w:val="en-GB"/>
        </w:rPr>
      </w:pPr>
      <w:r w:rsidRPr="003E7029">
        <w:rPr>
          <w:rFonts w:eastAsia="Times New Roman" w:cstheme="minorHAnsi"/>
          <w:lang w:val="en-GB"/>
        </w:rPr>
        <w:t xml:space="preserve">I certify that the statements made by me in answer to the foregoing questions are true, </w:t>
      </w:r>
      <w:r w:rsidR="007162F1" w:rsidRPr="003E7029">
        <w:rPr>
          <w:rFonts w:eastAsia="Times New Roman" w:cstheme="minorHAnsi"/>
          <w:lang w:val="en-GB"/>
        </w:rPr>
        <w:t>complete,</w:t>
      </w:r>
      <w:r w:rsidRPr="003E7029">
        <w:rPr>
          <w:rFonts w:eastAsia="Times New Roman" w:cstheme="minorHAnsi"/>
          <w:lang w:val="en-GB"/>
        </w:rPr>
        <w:t xml:space="preserv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06AC1E9D" w14:textId="77777777" w:rsidR="0036308F" w:rsidRPr="003E7029" w:rsidRDefault="0036308F" w:rsidP="0036308F">
      <w:pPr>
        <w:tabs>
          <w:tab w:val="left" w:pos="-720"/>
        </w:tabs>
        <w:spacing w:after="0" w:line="240" w:lineRule="auto"/>
        <w:jc w:val="both"/>
        <w:rPr>
          <w:rFonts w:eastAsia="Times New Roman" w:cstheme="minorHAnsi"/>
          <w:lang w:val="en-GB"/>
        </w:rPr>
      </w:pPr>
    </w:p>
    <w:p w14:paraId="141F1C18" w14:textId="77777777" w:rsidR="0036308F" w:rsidRPr="003E7029" w:rsidRDefault="0036308F" w:rsidP="0036308F">
      <w:pPr>
        <w:tabs>
          <w:tab w:val="left" w:pos="-720"/>
        </w:tabs>
        <w:spacing w:after="0" w:line="240" w:lineRule="auto"/>
        <w:jc w:val="both"/>
        <w:rPr>
          <w:rFonts w:eastAsia="Times New Roman" w:cstheme="minorHAnsi"/>
          <w:lang w:val="en-GB"/>
        </w:rPr>
      </w:pPr>
    </w:p>
    <w:p w14:paraId="08857AE5" w14:textId="77777777" w:rsidR="0036308F" w:rsidRPr="003E7029" w:rsidRDefault="0036308F" w:rsidP="0036308F">
      <w:pPr>
        <w:tabs>
          <w:tab w:val="left" w:pos="-720"/>
          <w:tab w:val="center" w:pos="2463"/>
          <w:tab w:val="right" w:pos="4263"/>
          <w:tab w:val="right" w:pos="9303"/>
        </w:tabs>
        <w:spacing w:after="0" w:line="240" w:lineRule="auto"/>
        <w:ind w:left="5376" w:hanging="5073"/>
        <w:jc w:val="both"/>
        <w:rPr>
          <w:rFonts w:eastAsia="Times New Roman" w:cstheme="minorHAnsi"/>
          <w:lang w:val="en-GB"/>
        </w:rPr>
      </w:pPr>
      <w:r w:rsidRPr="003E7029">
        <w:rPr>
          <w:rFonts w:eastAsia="Times New Roman" w:cstheme="minorHAnsi"/>
          <w:lang w:val="en-GB"/>
        </w:rPr>
        <w:t xml:space="preserve">      DATE: </w:t>
      </w:r>
      <w:r w:rsidRPr="003E7029">
        <w:rPr>
          <w:rFonts w:eastAsia="Times New Roman" w:cstheme="minorHAnsi"/>
          <w:u w:val="single"/>
          <w:lang w:val="en-GB"/>
        </w:rPr>
        <w:tab/>
      </w:r>
      <w:r w:rsidRPr="003E7029">
        <w:rPr>
          <w:rFonts w:eastAsia="Times New Roman" w:cstheme="minorHAnsi"/>
          <w:u w:val="single"/>
          <w:lang w:val="en-GB"/>
        </w:rPr>
        <w:tab/>
      </w:r>
      <w:r w:rsidRPr="003E7029">
        <w:rPr>
          <w:rFonts w:eastAsia="Times New Roman" w:cstheme="minorHAnsi"/>
          <w:lang w:val="en-GB"/>
        </w:rPr>
        <w:tab/>
        <w:t xml:space="preserve">SIGNATURE: </w:t>
      </w:r>
      <w:r w:rsidRPr="003E7029">
        <w:rPr>
          <w:rFonts w:eastAsia="Times New Roman" w:cstheme="minorHAnsi"/>
          <w:u w:val="single"/>
          <w:lang w:val="en-GB"/>
        </w:rPr>
        <w:tab/>
      </w:r>
      <w:r w:rsidRPr="003E7029">
        <w:rPr>
          <w:rFonts w:eastAsia="Times New Roman" w:cstheme="minorHAnsi"/>
          <w:lang w:val="en-GB"/>
        </w:rPr>
        <w:tab/>
      </w:r>
    </w:p>
    <w:p w14:paraId="3991BA32" w14:textId="77777777" w:rsidR="0036308F" w:rsidRPr="003E7029" w:rsidRDefault="0036308F" w:rsidP="0036308F">
      <w:pPr>
        <w:tabs>
          <w:tab w:val="left" w:pos="-720"/>
        </w:tabs>
        <w:spacing w:after="0" w:line="240" w:lineRule="auto"/>
        <w:jc w:val="both"/>
        <w:rPr>
          <w:rFonts w:eastAsia="Times New Roman" w:cstheme="minorHAnsi"/>
          <w:lang w:val="en-GB"/>
        </w:rPr>
      </w:pPr>
      <w:r w:rsidRPr="003E7029">
        <w:rPr>
          <w:rFonts w:eastAsia="Times New Roman" w:cstheme="minorHAnsi"/>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26A0EBE1" w14:textId="77777777" w:rsidR="0036308F" w:rsidRPr="003E7029" w:rsidRDefault="0036308F" w:rsidP="0036308F">
      <w:pPr>
        <w:tabs>
          <w:tab w:val="left" w:pos="-720"/>
        </w:tabs>
        <w:spacing w:after="0" w:line="240" w:lineRule="auto"/>
        <w:jc w:val="both"/>
        <w:rPr>
          <w:rFonts w:eastAsia="Times New Roman" w:cstheme="minorHAnsi"/>
          <w:lang w:val="en-GB"/>
        </w:rPr>
      </w:pPr>
    </w:p>
    <w:p w14:paraId="0685D6CE" w14:textId="77777777" w:rsidR="0036308F" w:rsidRPr="003E7029" w:rsidRDefault="0036308F" w:rsidP="0036308F">
      <w:pPr>
        <w:tabs>
          <w:tab w:val="left" w:pos="9270"/>
        </w:tabs>
        <w:spacing w:after="0" w:line="240" w:lineRule="auto"/>
        <w:ind w:left="360"/>
        <w:jc w:val="both"/>
        <w:rPr>
          <w:rFonts w:eastAsia="Times New Roman" w:cstheme="minorHAnsi"/>
          <w:b/>
          <w:color w:val="000000"/>
          <w:u w:val="single"/>
          <w:lang w:eastAsia="en-PH"/>
        </w:rPr>
      </w:pPr>
      <w:r w:rsidRPr="003E7029">
        <w:rPr>
          <w:rFonts w:eastAsia="Times New Roman" w:cstheme="minorHAnsi"/>
          <w:b/>
          <w:color w:val="000000"/>
          <w:u w:val="single"/>
          <w:lang w:eastAsia="en-PH"/>
        </w:rPr>
        <w:tab/>
      </w:r>
    </w:p>
    <w:p w14:paraId="578E5BED" w14:textId="77777777" w:rsidR="0036308F" w:rsidRPr="003E7029" w:rsidRDefault="0036308F" w:rsidP="0036308F">
      <w:pPr>
        <w:tabs>
          <w:tab w:val="left" w:pos="9270"/>
        </w:tabs>
        <w:spacing w:after="0" w:line="240" w:lineRule="auto"/>
        <w:ind w:left="360"/>
        <w:jc w:val="both"/>
        <w:rPr>
          <w:rFonts w:eastAsia="Times New Roman" w:cstheme="minorHAnsi"/>
          <w:b/>
          <w:color w:val="000000"/>
          <w:u w:val="single"/>
          <w:lang w:eastAsia="en-PH"/>
        </w:rPr>
      </w:pPr>
      <w:r w:rsidRPr="003E7029">
        <w:rPr>
          <w:rFonts w:eastAsia="Times New Roman" w:cstheme="minorHAnsi"/>
          <w:b/>
          <w:color w:val="000000"/>
          <w:u w:val="single"/>
          <w:lang w:eastAsia="en-PH"/>
        </w:rPr>
        <w:t>Annexes</w:t>
      </w:r>
      <w:r w:rsidRPr="003E7029">
        <w:rPr>
          <w:rFonts w:eastAsia="Times New Roman" w:cstheme="minorHAnsi"/>
          <w:i/>
          <w:color w:val="000000"/>
          <w:u w:val="single"/>
          <w:lang w:eastAsia="en-PH"/>
        </w:rPr>
        <w:t xml:space="preserve"> </w:t>
      </w:r>
      <w:r w:rsidRPr="003E7029">
        <w:rPr>
          <w:rFonts w:eastAsia="Times New Roman" w:cstheme="minorHAnsi"/>
          <w:i/>
          <w:color w:val="FF0000"/>
          <w:u w:val="single"/>
          <w:lang w:eastAsia="en-PH"/>
        </w:rPr>
        <w:t>[please check all that applies]</w:t>
      </w:r>
      <w:r w:rsidRPr="003E7029">
        <w:rPr>
          <w:rFonts w:eastAsia="Times New Roman" w:cstheme="minorHAnsi"/>
          <w:b/>
          <w:color w:val="FF0000"/>
          <w:u w:val="single"/>
          <w:lang w:eastAsia="en-PH"/>
        </w:rPr>
        <w:t>:</w:t>
      </w:r>
    </w:p>
    <w:p w14:paraId="0B696AB1" w14:textId="77777777" w:rsidR="0036308F" w:rsidRPr="003E7029" w:rsidRDefault="0036308F" w:rsidP="004979A9">
      <w:pPr>
        <w:pStyle w:val="ListParagraph"/>
        <w:numPr>
          <w:ilvl w:val="0"/>
          <w:numId w:val="2"/>
        </w:numPr>
        <w:tabs>
          <w:tab w:val="left" w:pos="810"/>
        </w:tabs>
        <w:spacing w:after="0" w:line="240" w:lineRule="auto"/>
        <w:jc w:val="both"/>
        <w:rPr>
          <w:rFonts w:eastAsia="Times New Roman" w:cstheme="minorHAnsi"/>
          <w:color w:val="000000"/>
          <w:lang w:eastAsia="en-PH"/>
        </w:rPr>
      </w:pPr>
      <w:r w:rsidRPr="003E7029">
        <w:rPr>
          <w:rFonts w:eastAsia="Times New Roman" w:cstheme="minorHAnsi"/>
          <w:color w:val="000000"/>
          <w:lang w:eastAsia="en-PH"/>
        </w:rPr>
        <w:t xml:space="preserve">CV shall include Education/Qualification, Processional Certification, Employment Records /Experience </w:t>
      </w:r>
    </w:p>
    <w:p w14:paraId="662EC8BD" w14:textId="77777777" w:rsidR="0036308F" w:rsidRPr="003E7029" w:rsidRDefault="0036308F" w:rsidP="004979A9">
      <w:pPr>
        <w:pStyle w:val="ListParagraph"/>
        <w:numPr>
          <w:ilvl w:val="0"/>
          <w:numId w:val="2"/>
        </w:numPr>
        <w:tabs>
          <w:tab w:val="left" w:pos="810"/>
        </w:tabs>
        <w:spacing w:after="0" w:line="240" w:lineRule="auto"/>
        <w:jc w:val="both"/>
        <w:rPr>
          <w:rFonts w:eastAsia="Times New Roman" w:cstheme="minorHAnsi"/>
          <w:color w:val="000000"/>
          <w:lang w:eastAsia="en-PH"/>
        </w:rPr>
      </w:pPr>
      <w:r w:rsidRPr="003E7029">
        <w:rPr>
          <w:rFonts w:eastAsia="Times New Roman" w:cstheme="minorHAnsi"/>
          <w:color w:val="000000"/>
          <w:lang w:eastAsia="en-PH"/>
        </w:rPr>
        <w:t>Breakdown of Costs Supporting the Final All-Inclusive Price as per Template</w:t>
      </w:r>
    </w:p>
    <w:p w14:paraId="2BD7DC98" w14:textId="7E9B8323" w:rsidR="0036308F" w:rsidRPr="003E7029" w:rsidRDefault="0036308F" w:rsidP="004979A9">
      <w:pPr>
        <w:pStyle w:val="ListParagraph"/>
        <w:numPr>
          <w:ilvl w:val="0"/>
          <w:numId w:val="2"/>
        </w:numPr>
        <w:tabs>
          <w:tab w:val="left" w:pos="810"/>
        </w:tabs>
        <w:spacing w:after="0" w:line="240" w:lineRule="auto"/>
        <w:jc w:val="both"/>
        <w:rPr>
          <w:rFonts w:eastAsia="Times New Roman" w:cstheme="minorHAnsi"/>
          <w:color w:val="000000"/>
          <w:lang w:eastAsia="en-PH"/>
        </w:rPr>
      </w:pPr>
      <w:r w:rsidRPr="003E7029">
        <w:rPr>
          <w:rFonts w:eastAsia="Times New Roman" w:cstheme="minorHAnsi"/>
          <w:color w:val="000000"/>
          <w:lang w:eastAsia="en-PH"/>
        </w:rPr>
        <w:t xml:space="preserve">Brief Description of Approach to Work </w:t>
      </w:r>
      <w:r w:rsidRPr="003E7029">
        <w:rPr>
          <w:rFonts w:eastAsia="Times New Roman" w:cstheme="minorHAnsi"/>
          <w:color w:val="000000"/>
          <w:lang w:eastAsia="en-PH"/>
        </w:rPr>
        <w:br w:type="page"/>
      </w:r>
    </w:p>
    <w:p w14:paraId="13367635" w14:textId="712FE654" w:rsidR="0036308F" w:rsidRPr="003E7029" w:rsidRDefault="0036308F" w:rsidP="0036308F">
      <w:pPr>
        <w:pStyle w:val="ListParagraph"/>
        <w:spacing w:after="0" w:line="240" w:lineRule="auto"/>
        <w:ind w:left="0"/>
        <w:jc w:val="right"/>
        <w:rPr>
          <w:rFonts w:eastAsia="Times New Roman" w:cstheme="minorHAnsi"/>
          <w:b/>
          <w:color w:val="000000"/>
          <w:lang w:eastAsia="en-PH"/>
        </w:rPr>
      </w:pPr>
      <w:r w:rsidRPr="003E7029">
        <w:rPr>
          <w:rFonts w:eastAsia="Times New Roman" w:cstheme="minorHAnsi"/>
          <w:b/>
          <w:color w:val="000000"/>
          <w:lang w:eastAsia="en-PH"/>
        </w:rPr>
        <w:lastRenderedPageBreak/>
        <w:t xml:space="preserve">ANNEX </w:t>
      </w:r>
      <w:r w:rsidR="00287877" w:rsidRPr="003E7029">
        <w:rPr>
          <w:rFonts w:eastAsia="Times New Roman" w:cstheme="minorHAnsi"/>
          <w:b/>
          <w:color w:val="000000"/>
          <w:lang w:eastAsia="en-PH"/>
        </w:rPr>
        <w:t>II</w:t>
      </w:r>
    </w:p>
    <w:p w14:paraId="2B619191" w14:textId="77777777" w:rsidR="0036308F" w:rsidRPr="003E7029" w:rsidRDefault="0036308F" w:rsidP="0036308F">
      <w:pPr>
        <w:pStyle w:val="ListParagraph"/>
        <w:spacing w:after="0" w:line="240" w:lineRule="auto"/>
        <w:ind w:left="0"/>
        <w:jc w:val="right"/>
        <w:rPr>
          <w:rFonts w:eastAsia="Times New Roman" w:cstheme="minorHAnsi"/>
          <w:b/>
          <w:color w:val="000000"/>
          <w:lang w:eastAsia="en-PH"/>
        </w:rPr>
      </w:pPr>
    </w:p>
    <w:p w14:paraId="591A37FF" w14:textId="00B54BB3" w:rsidR="0036308F" w:rsidRPr="003E7029" w:rsidRDefault="0036308F" w:rsidP="0036308F">
      <w:pPr>
        <w:pStyle w:val="ListParagraph"/>
        <w:spacing w:after="0" w:line="240" w:lineRule="auto"/>
        <w:ind w:left="0"/>
        <w:jc w:val="center"/>
        <w:rPr>
          <w:rFonts w:eastAsia="Times New Roman" w:cstheme="minorHAnsi"/>
          <w:b/>
          <w:color w:val="000000"/>
          <w:lang w:eastAsia="en-PH"/>
        </w:rPr>
      </w:pPr>
      <w:r w:rsidRPr="003E7029">
        <w:rPr>
          <w:rFonts w:eastAsia="Times New Roman" w:cstheme="minorHAnsi"/>
          <w:b/>
          <w:color w:val="000000"/>
          <w:lang w:eastAsia="en-PH"/>
        </w:rPr>
        <w:t>BREAKDOWN OF COSTS</w:t>
      </w:r>
    </w:p>
    <w:p w14:paraId="5DE3270C" w14:textId="77777777" w:rsidR="0036308F" w:rsidRPr="003E7029" w:rsidRDefault="0036308F" w:rsidP="0036308F">
      <w:pPr>
        <w:pStyle w:val="ListParagraph"/>
        <w:spacing w:after="0" w:line="240" w:lineRule="auto"/>
        <w:ind w:left="0"/>
        <w:jc w:val="center"/>
        <w:rPr>
          <w:rFonts w:eastAsia="Times New Roman" w:cstheme="minorHAnsi"/>
          <w:b/>
          <w:color w:val="000000"/>
          <w:lang w:eastAsia="en-PH"/>
        </w:rPr>
      </w:pPr>
      <w:r w:rsidRPr="003E7029">
        <w:rPr>
          <w:rFonts w:eastAsia="Times New Roman" w:cstheme="minorHAnsi"/>
          <w:b/>
          <w:color w:val="000000"/>
          <w:lang w:eastAsia="en-PH"/>
        </w:rPr>
        <w:t>SUPPORTING THE ALL-INCLUSIVE FINANCIAL PROPOSAL</w:t>
      </w:r>
    </w:p>
    <w:p w14:paraId="6E5DE966" w14:textId="77777777" w:rsidR="0036308F" w:rsidRPr="003E7029" w:rsidRDefault="0036308F" w:rsidP="0036308F">
      <w:pPr>
        <w:pStyle w:val="ListParagraph"/>
        <w:spacing w:after="0" w:line="240" w:lineRule="auto"/>
        <w:ind w:left="0"/>
        <w:jc w:val="center"/>
        <w:rPr>
          <w:rFonts w:eastAsia="Times New Roman" w:cstheme="minorHAnsi"/>
          <w:b/>
          <w:color w:val="000000"/>
          <w:lang w:eastAsia="en-PH"/>
        </w:rPr>
      </w:pPr>
    </w:p>
    <w:p w14:paraId="23CFD96E" w14:textId="77777777" w:rsidR="0036308F" w:rsidRPr="003E7029" w:rsidRDefault="0036308F" w:rsidP="004979A9">
      <w:pPr>
        <w:pStyle w:val="ListParagraph"/>
        <w:numPr>
          <w:ilvl w:val="0"/>
          <w:numId w:val="7"/>
        </w:numPr>
        <w:spacing w:after="0" w:line="360" w:lineRule="auto"/>
        <w:rPr>
          <w:rFonts w:eastAsia="Times New Roman" w:cstheme="minorHAnsi"/>
          <w:b/>
          <w:snapToGrid w:val="0"/>
        </w:rPr>
      </w:pPr>
      <w:r w:rsidRPr="003E7029">
        <w:rPr>
          <w:rFonts w:eastAsia="Times New Roman" w:cstheme="minorHAnsi"/>
          <w:b/>
          <w:snapToGrid w:val="0"/>
        </w:rPr>
        <w:t xml:space="preserve">   Breakdown of Cost by Components: </w:t>
      </w:r>
    </w:p>
    <w:tbl>
      <w:tblPr>
        <w:tblW w:w="953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1260"/>
        <w:gridCol w:w="1350"/>
        <w:gridCol w:w="2250"/>
      </w:tblGrid>
      <w:tr w:rsidR="0036308F" w:rsidRPr="003E7029" w14:paraId="52442F7C" w14:textId="77777777" w:rsidTr="00496234">
        <w:trPr>
          <w:trHeight w:val="551"/>
        </w:trPr>
        <w:tc>
          <w:tcPr>
            <w:tcW w:w="4678" w:type="dxa"/>
          </w:tcPr>
          <w:p w14:paraId="77D50FAC" w14:textId="77777777" w:rsidR="0036308F" w:rsidRPr="003E7029" w:rsidRDefault="0036308F" w:rsidP="00955A50">
            <w:pPr>
              <w:jc w:val="center"/>
              <w:rPr>
                <w:rFonts w:eastAsia="Calibri" w:cstheme="minorHAnsi"/>
                <w:b/>
                <w:snapToGrid w:val="0"/>
              </w:rPr>
            </w:pPr>
            <w:r w:rsidRPr="003E7029">
              <w:rPr>
                <w:rFonts w:eastAsia="Calibri" w:cstheme="minorHAnsi"/>
                <w:b/>
                <w:snapToGrid w:val="0"/>
              </w:rPr>
              <w:t>Cost Components</w:t>
            </w:r>
          </w:p>
        </w:tc>
        <w:tc>
          <w:tcPr>
            <w:tcW w:w="1260" w:type="dxa"/>
          </w:tcPr>
          <w:p w14:paraId="43C73AF6" w14:textId="77777777" w:rsidR="0036308F" w:rsidRPr="003E7029" w:rsidRDefault="0036308F" w:rsidP="00955A50">
            <w:pPr>
              <w:ind w:right="134"/>
              <w:jc w:val="center"/>
              <w:rPr>
                <w:rFonts w:eastAsia="Calibri" w:cstheme="minorHAnsi"/>
                <w:b/>
                <w:snapToGrid w:val="0"/>
              </w:rPr>
            </w:pPr>
            <w:r w:rsidRPr="003E7029">
              <w:rPr>
                <w:rFonts w:eastAsia="Calibri" w:cstheme="minorHAnsi"/>
                <w:b/>
                <w:snapToGrid w:val="0"/>
              </w:rPr>
              <w:t>Unit Cost</w:t>
            </w:r>
          </w:p>
        </w:tc>
        <w:tc>
          <w:tcPr>
            <w:tcW w:w="1350" w:type="dxa"/>
          </w:tcPr>
          <w:p w14:paraId="4D2DC469" w14:textId="77777777" w:rsidR="0036308F" w:rsidRPr="003E7029" w:rsidRDefault="0036308F" w:rsidP="00955A50">
            <w:pPr>
              <w:ind w:right="72"/>
              <w:jc w:val="center"/>
              <w:rPr>
                <w:rFonts w:eastAsia="Calibri" w:cstheme="minorHAnsi"/>
                <w:b/>
                <w:snapToGrid w:val="0"/>
              </w:rPr>
            </w:pPr>
            <w:r w:rsidRPr="003E7029">
              <w:rPr>
                <w:rFonts w:eastAsia="Calibri" w:cstheme="minorHAnsi"/>
                <w:b/>
                <w:snapToGrid w:val="0"/>
              </w:rPr>
              <w:t>Quantity</w:t>
            </w:r>
          </w:p>
        </w:tc>
        <w:tc>
          <w:tcPr>
            <w:tcW w:w="2250" w:type="dxa"/>
          </w:tcPr>
          <w:p w14:paraId="6FD4D033" w14:textId="77777777" w:rsidR="0036308F" w:rsidRPr="003E7029" w:rsidRDefault="0036308F" w:rsidP="00955A50">
            <w:pPr>
              <w:jc w:val="center"/>
              <w:rPr>
                <w:rFonts w:eastAsia="Calibri" w:cstheme="minorHAnsi"/>
                <w:b/>
                <w:snapToGrid w:val="0"/>
              </w:rPr>
            </w:pPr>
            <w:r w:rsidRPr="003E7029">
              <w:rPr>
                <w:rFonts w:eastAsia="Calibri" w:cstheme="minorHAnsi"/>
                <w:b/>
                <w:snapToGrid w:val="0"/>
              </w:rPr>
              <w:t>Total Rate for the Contract Duration</w:t>
            </w:r>
          </w:p>
        </w:tc>
      </w:tr>
      <w:tr w:rsidR="0036308F" w:rsidRPr="003E7029" w14:paraId="29FEA632" w14:textId="77777777" w:rsidTr="00496234">
        <w:tc>
          <w:tcPr>
            <w:tcW w:w="4678" w:type="dxa"/>
          </w:tcPr>
          <w:p w14:paraId="1CDE84BC" w14:textId="77777777" w:rsidR="0036308F" w:rsidRPr="003E7029" w:rsidRDefault="0036308F" w:rsidP="004979A9">
            <w:pPr>
              <w:pStyle w:val="ListParagraph"/>
              <w:numPr>
                <w:ilvl w:val="0"/>
                <w:numId w:val="4"/>
              </w:numPr>
              <w:spacing w:after="0" w:line="240" w:lineRule="auto"/>
              <w:ind w:left="342" w:hanging="360"/>
              <w:jc w:val="both"/>
              <w:rPr>
                <w:rFonts w:eastAsia="Calibri" w:cstheme="minorHAnsi"/>
                <w:b/>
                <w:snapToGrid w:val="0"/>
              </w:rPr>
            </w:pPr>
            <w:r w:rsidRPr="003E7029">
              <w:rPr>
                <w:rFonts w:eastAsia="Calibri" w:cstheme="minorHAnsi"/>
                <w:b/>
                <w:snapToGrid w:val="0"/>
              </w:rPr>
              <w:t>Personnel Costs</w:t>
            </w:r>
          </w:p>
        </w:tc>
        <w:tc>
          <w:tcPr>
            <w:tcW w:w="1260" w:type="dxa"/>
          </w:tcPr>
          <w:p w14:paraId="1F96EE39" w14:textId="77777777" w:rsidR="0036308F" w:rsidRPr="003E7029" w:rsidRDefault="0036308F" w:rsidP="00955A50">
            <w:pPr>
              <w:spacing w:after="0" w:line="240" w:lineRule="auto"/>
              <w:ind w:right="134"/>
              <w:jc w:val="both"/>
              <w:rPr>
                <w:rFonts w:eastAsia="Calibri" w:cstheme="minorHAnsi"/>
                <w:snapToGrid w:val="0"/>
              </w:rPr>
            </w:pPr>
          </w:p>
        </w:tc>
        <w:tc>
          <w:tcPr>
            <w:tcW w:w="1350" w:type="dxa"/>
          </w:tcPr>
          <w:p w14:paraId="7C3DD6F2" w14:textId="77777777" w:rsidR="0036308F" w:rsidRPr="003E7029" w:rsidRDefault="0036308F" w:rsidP="00955A50">
            <w:pPr>
              <w:spacing w:after="0" w:line="240" w:lineRule="auto"/>
              <w:ind w:right="72"/>
              <w:jc w:val="both"/>
              <w:rPr>
                <w:rFonts w:eastAsia="Calibri" w:cstheme="minorHAnsi"/>
                <w:snapToGrid w:val="0"/>
              </w:rPr>
            </w:pPr>
          </w:p>
        </w:tc>
        <w:tc>
          <w:tcPr>
            <w:tcW w:w="2250" w:type="dxa"/>
          </w:tcPr>
          <w:p w14:paraId="6B6C04BD" w14:textId="77777777" w:rsidR="0036308F" w:rsidRPr="003E7029" w:rsidRDefault="0036308F" w:rsidP="00955A50">
            <w:pPr>
              <w:spacing w:after="0" w:line="240" w:lineRule="auto"/>
              <w:jc w:val="both"/>
              <w:rPr>
                <w:rFonts w:eastAsia="Calibri" w:cstheme="minorHAnsi"/>
                <w:snapToGrid w:val="0"/>
              </w:rPr>
            </w:pPr>
          </w:p>
        </w:tc>
      </w:tr>
      <w:tr w:rsidR="0036308F" w:rsidRPr="003E7029" w14:paraId="5D280364" w14:textId="77777777" w:rsidTr="00496234">
        <w:tc>
          <w:tcPr>
            <w:tcW w:w="4678" w:type="dxa"/>
          </w:tcPr>
          <w:p w14:paraId="293A966B" w14:textId="77777777" w:rsidR="0036308F" w:rsidRPr="003E7029" w:rsidRDefault="0036308F" w:rsidP="00955A50">
            <w:pPr>
              <w:spacing w:after="0" w:line="240" w:lineRule="auto"/>
              <w:jc w:val="both"/>
              <w:rPr>
                <w:rFonts w:eastAsia="Calibri" w:cstheme="minorHAnsi"/>
                <w:snapToGrid w:val="0"/>
              </w:rPr>
            </w:pPr>
          </w:p>
          <w:p w14:paraId="47A960EF" w14:textId="77777777" w:rsidR="0036308F" w:rsidRPr="003E7029" w:rsidRDefault="0036308F" w:rsidP="00955A50">
            <w:pPr>
              <w:spacing w:after="0" w:line="240" w:lineRule="auto"/>
              <w:jc w:val="both"/>
              <w:rPr>
                <w:rFonts w:eastAsia="Calibri" w:cstheme="minorHAnsi"/>
                <w:snapToGrid w:val="0"/>
              </w:rPr>
            </w:pPr>
            <w:r w:rsidRPr="003E7029">
              <w:rPr>
                <w:rFonts w:eastAsia="Calibri" w:cstheme="minorHAnsi"/>
                <w:snapToGrid w:val="0"/>
              </w:rPr>
              <w:t>Professional Fees</w:t>
            </w:r>
          </w:p>
        </w:tc>
        <w:tc>
          <w:tcPr>
            <w:tcW w:w="1260" w:type="dxa"/>
          </w:tcPr>
          <w:p w14:paraId="47F89767" w14:textId="77777777" w:rsidR="0036308F" w:rsidRPr="003E7029" w:rsidRDefault="0036308F" w:rsidP="00955A50">
            <w:pPr>
              <w:spacing w:after="0" w:line="240" w:lineRule="auto"/>
              <w:jc w:val="both"/>
              <w:rPr>
                <w:rFonts w:eastAsia="Calibri" w:cstheme="minorHAnsi"/>
                <w:snapToGrid w:val="0"/>
              </w:rPr>
            </w:pPr>
          </w:p>
        </w:tc>
        <w:tc>
          <w:tcPr>
            <w:tcW w:w="1350" w:type="dxa"/>
          </w:tcPr>
          <w:p w14:paraId="26D51772" w14:textId="77777777" w:rsidR="0036308F" w:rsidRPr="003E7029" w:rsidRDefault="0036308F" w:rsidP="00955A50">
            <w:pPr>
              <w:spacing w:after="0" w:line="240" w:lineRule="auto"/>
              <w:jc w:val="both"/>
              <w:rPr>
                <w:rFonts w:eastAsia="Calibri" w:cstheme="minorHAnsi"/>
                <w:snapToGrid w:val="0"/>
              </w:rPr>
            </w:pPr>
          </w:p>
        </w:tc>
        <w:tc>
          <w:tcPr>
            <w:tcW w:w="2250" w:type="dxa"/>
          </w:tcPr>
          <w:p w14:paraId="57F13FC3" w14:textId="77777777" w:rsidR="0036308F" w:rsidRPr="003E7029" w:rsidRDefault="0036308F" w:rsidP="00955A50">
            <w:pPr>
              <w:spacing w:after="0" w:line="240" w:lineRule="auto"/>
              <w:jc w:val="both"/>
              <w:rPr>
                <w:rFonts w:eastAsia="Calibri" w:cstheme="minorHAnsi"/>
                <w:snapToGrid w:val="0"/>
              </w:rPr>
            </w:pPr>
          </w:p>
        </w:tc>
      </w:tr>
      <w:tr w:rsidR="0036308F" w:rsidRPr="003E7029" w14:paraId="5F2419F8" w14:textId="77777777" w:rsidTr="00496234">
        <w:tc>
          <w:tcPr>
            <w:tcW w:w="4678" w:type="dxa"/>
          </w:tcPr>
          <w:p w14:paraId="6316EE37" w14:textId="77777777" w:rsidR="0036308F" w:rsidRPr="003E7029" w:rsidRDefault="0036308F" w:rsidP="00955A50">
            <w:pPr>
              <w:spacing w:after="0" w:line="240" w:lineRule="auto"/>
              <w:jc w:val="both"/>
              <w:rPr>
                <w:rFonts w:eastAsia="Calibri" w:cstheme="minorHAnsi"/>
                <w:snapToGrid w:val="0"/>
              </w:rPr>
            </w:pPr>
            <w:r w:rsidRPr="003E7029">
              <w:rPr>
                <w:rFonts w:eastAsia="Calibri" w:cstheme="minorHAnsi"/>
                <w:snapToGrid w:val="0"/>
              </w:rPr>
              <w:t>Life Insurance</w:t>
            </w:r>
          </w:p>
        </w:tc>
        <w:tc>
          <w:tcPr>
            <w:tcW w:w="1260" w:type="dxa"/>
          </w:tcPr>
          <w:p w14:paraId="01BD9A7D" w14:textId="77777777" w:rsidR="0036308F" w:rsidRPr="003E7029" w:rsidRDefault="0036308F" w:rsidP="00955A50">
            <w:pPr>
              <w:spacing w:after="0" w:line="240" w:lineRule="auto"/>
              <w:jc w:val="both"/>
              <w:rPr>
                <w:rFonts w:eastAsia="Calibri" w:cstheme="minorHAnsi"/>
                <w:snapToGrid w:val="0"/>
              </w:rPr>
            </w:pPr>
          </w:p>
        </w:tc>
        <w:tc>
          <w:tcPr>
            <w:tcW w:w="1350" w:type="dxa"/>
          </w:tcPr>
          <w:p w14:paraId="61DC4D1A" w14:textId="77777777" w:rsidR="0036308F" w:rsidRPr="003E7029" w:rsidRDefault="0036308F" w:rsidP="00955A50">
            <w:pPr>
              <w:spacing w:after="0" w:line="240" w:lineRule="auto"/>
              <w:jc w:val="both"/>
              <w:rPr>
                <w:rFonts w:eastAsia="Calibri" w:cstheme="minorHAnsi"/>
                <w:snapToGrid w:val="0"/>
              </w:rPr>
            </w:pPr>
          </w:p>
        </w:tc>
        <w:tc>
          <w:tcPr>
            <w:tcW w:w="2250" w:type="dxa"/>
          </w:tcPr>
          <w:p w14:paraId="5B86D848" w14:textId="77777777" w:rsidR="0036308F" w:rsidRPr="003E7029" w:rsidRDefault="0036308F" w:rsidP="00955A50">
            <w:pPr>
              <w:spacing w:after="0" w:line="240" w:lineRule="auto"/>
              <w:jc w:val="both"/>
              <w:rPr>
                <w:rFonts w:eastAsia="Calibri" w:cstheme="minorHAnsi"/>
                <w:snapToGrid w:val="0"/>
              </w:rPr>
            </w:pPr>
          </w:p>
        </w:tc>
      </w:tr>
      <w:tr w:rsidR="0036308F" w:rsidRPr="003E7029" w14:paraId="19E4F57A" w14:textId="77777777" w:rsidTr="00496234">
        <w:tc>
          <w:tcPr>
            <w:tcW w:w="4678" w:type="dxa"/>
          </w:tcPr>
          <w:p w14:paraId="07053ACE" w14:textId="77777777" w:rsidR="0036308F" w:rsidRPr="003E7029" w:rsidRDefault="0036308F" w:rsidP="00955A50">
            <w:pPr>
              <w:spacing w:after="0" w:line="240" w:lineRule="auto"/>
              <w:jc w:val="both"/>
              <w:rPr>
                <w:rFonts w:eastAsia="Calibri" w:cstheme="minorHAnsi"/>
                <w:snapToGrid w:val="0"/>
              </w:rPr>
            </w:pPr>
            <w:r w:rsidRPr="003E7029">
              <w:rPr>
                <w:rFonts w:eastAsia="Calibri" w:cstheme="minorHAnsi"/>
                <w:snapToGrid w:val="0"/>
              </w:rPr>
              <w:t xml:space="preserve">Medical Insurance </w:t>
            </w:r>
          </w:p>
        </w:tc>
        <w:tc>
          <w:tcPr>
            <w:tcW w:w="1260" w:type="dxa"/>
          </w:tcPr>
          <w:p w14:paraId="6EADA00A" w14:textId="77777777" w:rsidR="0036308F" w:rsidRPr="003E7029" w:rsidRDefault="0036308F" w:rsidP="00955A50">
            <w:pPr>
              <w:spacing w:after="0" w:line="240" w:lineRule="auto"/>
              <w:jc w:val="both"/>
              <w:rPr>
                <w:rFonts w:eastAsia="Calibri" w:cstheme="minorHAnsi"/>
                <w:snapToGrid w:val="0"/>
              </w:rPr>
            </w:pPr>
          </w:p>
        </w:tc>
        <w:tc>
          <w:tcPr>
            <w:tcW w:w="1350" w:type="dxa"/>
          </w:tcPr>
          <w:p w14:paraId="15E18A1C" w14:textId="77777777" w:rsidR="0036308F" w:rsidRPr="003E7029" w:rsidRDefault="0036308F" w:rsidP="00955A50">
            <w:pPr>
              <w:spacing w:after="0" w:line="240" w:lineRule="auto"/>
              <w:jc w:val="both"/>
              <w:rPr>
                <w:rFonts w:eastAsia="Calibri" w:cstheme="minorHAnsi"/>
                <w:snapToGrid w:val="0"/>
              </w:rPr>
            </w:pPr>
          </w:p>
        </w:tc>
        <w:tc>
          <w:tcPr>
            <w:tcW w:w="2250" w:type="dxa"/>
          </w:tcPr>
          <w:p w14:paraId="087C0BFF" w14:textId="77777777" w:rsidR="0036308F" w:rsidRPr="003E7029" w:rsidRDefault="0036308F" w:rsidP="00955A50">
            <w:pPr>
              <w:spacing w:after="0" w:line="240" w:lineRule="auto"/>
              <w:jc w:val="both"/>
              <w:rPr>
                <w:rFonts w:eastAsia="Calibri" w:cstheme="minorHAnsi"/>
                <w:snapToGrid w:val="0"/>
              </w:rPr>
            </w:pPr>
          </w:p>
        </w:tc>
      </w:tr>
      <w:tr w:rsidR="0036308F" w:rsidRPr="003E7029" w14:paraId="46A50432" w14:textId="77777777" w:rsidTr="00496234">
        <w:tc>
          <w:tcPr>
            <w:tcW w:w="4678" w:type="dxa"/>
          </w:tcPr>
          <w:p w14:paraId="7FAA19DD" w14:textId="77777777" w:rsidR="0036308F" w:rsidRPr="003E7029" w:rsidRDefault="0036308F" w:rsidP="00955A50">
            <w:pPr>
              <w:spacing w:after="0" w:line="240" w:lineRule="auto"/>
              <w:jc w:val="both"/>
              <w:rPr>
                <w:rFonts w:eastAsia="Calibri" w:cstheme="minorHAnsi"/>
                <w:snapToGrid w:val="0"/>
              </w:rPr>
            </w:pPr>
            <w:r w:rsidRPr="003E7029">
              <w:rPr>
                <w:rFonts w:eastAsia="Calibri" w:cstheme="minorHAnsi"/>
                <w:snapToGrid w:val="0"/>
              </w:rPr>
              <w:t>Communications</w:t>
            </w:r>
          </w:p>
        </w:tc>
        <w:tc>
          <w:tcPr>
            <w:tcW w:w="1260" w:type="dxa"/>
          </w:tcPr>
          <w:p w14:paraId="3BAF3D9A" w14:textId="77777777" w:rsidR="0036308F" w:rsidRPr="003E7029" w:rsidRDefault="0036308F" w:rsidP="00955A50">
            <w:pPr>
              <w:spacing w:after="0" w:line="240" w:lineRule="auto"/>
              <w:jc w:val="both"/>
              <w:rPr>
                <w:rFonts w:eastAsia="Calibri" w:cstheme="minorHAnsi"/>
                <w:snapToGrid w:val="0"/>
              </w:rPr>
            </w:pPr>
          </w:p>
        </w:tc>
        <w:tc>
          <w:tcPr>
            <w:tcW w:w="1350" w:type="dxa"/>
          </w:tcPr>
          <w:p w14:paraId="4CDB22C6" w14:textId="77777777" w:rsidR="0036308F" w:rsidRPr="003E7029" w:rsidRDefault="0036308F" w:rsidP="00955A50">
            <w:pPr>
              <w:spacing w:after="0" w:line="240" w:lineRule="auto"/>
              <w:jc w:val="both"/>
              <w:rPr>
                <w:rFonts w:eastAsia="Calibri" w:cstheme="minorHAnsi"/>
                <w:snapToGrid w:val="0"/>
              </w:rPr>
            </w:pPr>
          </w:p>
        </w:tc>
        <w:tc>
          <w:tcPr>
            <w:tcW w:w="2250" w:type="dxa"/>
          </w:tcPr>
          <w:p w14:paraId="0DD1DA01" w14:textId="77777777" w:rsidR="0036308F" w:rsidRPr="003E7029" w:rsidRDefault="0036308F" w:rsidP="00955A50">
            <w:pPr>
              <w:spacing w:after="0" w:line="240" w:lineRule="auto"/>
              <w:jc w:val="both"/>
              <w:rPr>
                <w:rFonts w:eastAsia="Calibri" w:cstheme="minorHAnsi"/>
                <w:snapToGrid w:val="0"/>
              </w:rPr>
            </w:pPr>
          </w:p>
        </w:tc>
      </w:tr>
      <w:tr w:rsidR="0036308F" w:rsidRPr="003E7029" w14:paraId="433D2697" w14:textId="77777777" w:rsidTr="00496234">
        <w:tc>
          <w:tcPr>
            <w:tcW w:w="4678" w:type="dxa"/>
          </w:tcPr>
          <w:p w14:paraId="439ED5F8" w14:textId="77777777" w:rsidR="0036308F" w:rsidRPr="003E7029" w:rsidRDefault="0036308F" w:rsidP="00955A50">
            <w:pPr>
              <w:spacing w:after="0" w:line="240" w:lineRule="auto"/>
              <w:jc w:val="both"/>
              <w:rPr>
                <w:rFonts w:eastAsia="Calibri" w:cstheme="minorHAnsi"/>
                <w:snapToGrid w:val="0"/>
              </w:rPr>
            </w:pPr>
            <w:r w:rsidRPr="003E7029">
              <w:rPr>
                <w:rFonts w:eastAsia="Calibri" w:cstheme="minorHAnsi"/>
                <w:snapToGrid w:val="0"/>
              </w:rPr>
              <w:t>Land Transportation</w:t>
            </w:r>
          </w:p>
        </w:tc>
        <w:tc>
          <w:tcPr>
            <w:tcW w:w="1260" w:type="dxa"/>
          </w:tcPr>
          <w:p w14:paraId="3F8362D6" w14:textId="77777777" w:rsidR="0036308F" w:rsidRPr="003E7029" w:rsidRDefault="0036308F" w:rsidP="00955A50">
            <w:pPr>
              <w:spacing w:after="0" w:line="240" w:lineRule="auto"/>
              <w:jc w:val="both"/>
              <w:rPr>
                <w:rFonts w:eastAsia="Calibri" w:cstheme="minorHAnsi"/>
                <w:snapToGrid w:val="0"/>
              </w:rPr>
            </w:pPr>
          </w:p>
        </w:tc>
        <w:tc>
          <w:tcPr>
            <w:tcW w:w="1350" w:type="dxa"/>
          </w:tcPr>
          <w:p w14:paraId="2E737A1E" w14:textId="77777777" w:rsidR="0036308F" w:rsidRPr="003E7029" w:rsidRDefault="0036308F" w:rsidP="00955A50">
            <w:pPr>
              <w:spacing w:after="0" w:line="240" w:lineRule="auto"/>
              <w:jc w:val="both"/>
              <w:rPr>
                <w:rFonts w:eastAsia="Calibri" w:cstheme="minorHAnsi"/>
                <w:snapToGrid w:val="0"/>
              </w:rPr>
            </w:pPr>
          </w:p>
        </w:tc>
        <w:tc>
          <w:tcPr>
            <w:tcW w:w="2250" w:type="dxa"/>
          </w:tcPr>
          <w:p w14:paraId="1F20AA97" w14:textId="77777777" w:rsidR="0036308F" w:rsidRPr="003E7029" w:rsidRDefault="0036308F" w:rsidP="00955A50">
            <w:pPr>
              <w:spacing w:after="0" w:line="240" w:lineRule="auto"/>
              <w:jc w:val="both"/>
              <w:rPr>
                <w:rFonts w:eastAsia="Calibri" w:cstheme="minorHAnsi"/>
                <w:snapToGrid w:val="0"/>
              </w:rPr>
            </w:pPr>
          </w:p>
        </w:tc>
      </w:tr>
      <w:tr w:rsidR="0036308F" w:rsidRPr="003E7029" w14:paraId="1AC4C465" w14:textId="77777777" w:rsidTr="00496234">
        <w:tc>
          <w:tcPr>
            <w:tcW w:w="4678" w:type="dxa"/>
          </w:tcPr>
          <w:p w14:paraId="1BFE507D" w14:textId="77777777" w:rsidR="0036308F" w:rsidRPr="003E7029" w:rsidRDefault="0036308F" w:rsidP="00955A50">
            <w:pPr>
              <w:spacing w:after="0" w:line="240" w:lineRule="auto"/>
              <w:jc w:val="both"/>
              <w:rPr>
                <w:rFonts w:eastAsia="Calibri" w:cstheme="minorHAnsi"/>
                <w:snapToGrid w:val="0"/>
              </w:rPr>
            </w:pPr>
            <w:r w:rsidRPr="003E7029">
              <w:rPr>
                <w:rFonts w:eastAsia="Calibri" w:cstheme="minorHAnsi"/>
                <w:snapToGrid w:val="0"/>
              </w:rPr>
              <w:t>Others (pls. specify)</w:t>
            </w:r>
          </w:p>
        </w:tc>
        <w:tc>
          <w:tcPr>
            <w:tcW w:w="1260" w:type="dxa"/>
          </w:tcPr>
          <w:p w14:paraId="066298E4" w14:textId="77777777" w:rsidR="0036308F" w:rsidRPr="003E7029" w:rsidRDefault="0036308F" w:rsidP="00955A50">
            <w:pPr>
              <w:spacing w:after="0" w:line="240" w:lineRule="auto"/>
              <w:jc w:val="both"/>
              <w:rPr>
                <w:rFonts w:eastAsia="Calibri" w:cstheme="minorHAnsi"/>
                <w:snapToGrid w:val="0"/>
              </w:rPr>
            </w:pPr>
          </w:p>
        </w:tc>
        <w:tc>
          <w:tcPr>
            <w:tcW w:w="1350" w:type="dxa"/>
          </w:tcPr>
          <w:p w14:paraId="0F900F44" w14:textId="77777777" w:rsidR="0036308F" w:rsidRPr="003E7029" w:rsidRDefault="0036308F" w:rsidP="00955A50">
            <w:pPr>
              <w:spacing w:after="0" w:line="240" w:lineRule="auto"/>
              <w:jc w:val="both"/>
              <w:rPr>
                <w:rFonts w:eastAsia="Calibri" w:cstheme="minorHAnsi"/>
                <w:snapToGrid w:val="0"/>
              </w:rPr>
            </w:pPr>
          </w:p>
        </w:tc>
        <w:tc>
          <w:tcPr>
            <w:tcW w:w="2250" w:type="dxa"/>
          </w:tcPr>
          <w:p w14:paraId="24A64C2B" w14:textId="77777777" w:rsidR="0036308F" w:rsidRPr="003E7029" w:rsidRDefault="0036308F" w:rsidP="00955A50">
            <w:pPr>
              <w:spacing w:after="0" w:line="240" w:lineRule="auto"/>
              <w:jc w:val="both"/>
              <w:rPr>
                <w:rFonts w:eastAsia="Calibri" w:cstheme="minorHAnsi"/>
                <w:snapToGrid w:val="0"/>
              </w:rPr>
            </w:pPr>
          </w:p>
        </w:tc>
      </w:tr>
      <w:tr w:rsidR="0036308F" w:rsidRPr="003E7029" w14:paraId="2CE2951C" w14:textId="77777777" w:rsidTr="00496234">
        <w:tc>
          <w:tcPr>
            <w:tcW w:w="4678" w:type="dxa"/>
          </w:tcPr>
          <w:p w14:paraId="09AF2811" w14:textId="77777777" w:rsidR="0036308F" w:rsidRPr="003E7029" w:rsidRDefault="0036308F" w:rsidP="00955A50">
            <w:pPr>
              <w:spacing w:after="0" w:line="240" w:lineRule="auto"/>
              <w:jc w:val="both"/>
              <w:rPr>
                <w:rFonts w:eastAsia="Calibri" w:cstheme="minorHAnsi"/>
                <w:snapToGrid w:val="0"/>
              </w:rPr>
            </w:pPr>
            <w:r w:rsidRPr="003E7029">
              <w:rPr>
                <w:rFonts w:eastAsia="Calibri" w:cstheme="minorHAnsi"/>
                <w:snapToGrid w:val="0"/>
              </w:rPr>
              <w:t xml:space="preserve"> </w:t>
            </w:r>
          </w:p>
        </w:tc>
        <w:tc>
          <w:tcPr>
            <w:tcW w:w="1260" w:type="dxa"/>
          </w:tcPr>
          <w:p w14:paraId="1FA0D1B2" w14:textId="77777777" w:rsidR="0036308F" w:rsidRPr="003E7029" w:rsidRDefault="0036308F" w:rsidP="00955A50">
            <w:pPr>
              <w:spacing w:after="0" w:line="240" w:lineRule="auto"/>
              <w:jc w:val="both"/>
              <w:rPr>
                <w:rFonts w:eastAsia="Calibri" w:cstheme="minorHAnsi"/>
                <w:snapToGrid w:val="0"/>
              </w:rPr>
            </w:pPr>
          </w:p>
        </w:tc>
        <w:tc>
          <w:tcPr>
            <w:tcW w:w="1350" w:type="dxa"/>
          </w:tcPr>
          <w:p w14:paraId="77995202" w14:textId="77777777" w:rsidR="0036308F" w:rsidRPr="003E7029" w:rsidRDefault="0036308F" w:rsidP="00955A50">
            <w:pPr>
              <w:spacing w:after="0" w:line="240" w:lineRule="auto"/>
              <w:jc w:val="both"/>
              <w:rPr>
                <w:rFonts w:eastAsia="Calibri" w:cstheme="minorHAnsi"/>
                <w:snapToGrid w:val="0"/>
              </w:rPr>
            </w:pPr>
          </w:p>
        </w:tc>
        <w:tc>
          <w:tcPr>
            <w:tcW w:w="2250" w:type="dxa"/>
          </w:tcPr>
          <w:p w14:paraId="4FEC0758" w14:textId="77777777" w:rsidR="0036308F" w:rsidRPr="003E7029" w:rsidRDefault="0036308F" w:rsidP="00955A50">
            <w:pPr>
              <w:spacing w:after="0" w:line="240" w:lineRule="auto"/>
              <w:jc w:val="both"/>
              <w:rPr>
                <w:rFonts w:eastAsia="Calibri" w:cstheme="minorHAnsi"/>
                <w:snapToGrid w:val="0"/>
              </w:rPr>
            </w:pPr>
          </w:p>
        </w:tc>
      </w:tr>
      <w:tr w:rsidR="0036308F" w:rsidRPr="003E7029" w14:paraId="25B2C845" w14:textId="77777777" w:rsidTr="00496234">
        <w:tc>
          <w:tcPr>
            <w:tcW w:w="4678" w:type="dxa"/>
          </w:tcPr>
          <w:p w14:paraId="0B7F1A5B" w14:textId="21D3162E" w:rsidR="0036308F" w:rsidRPr="003E7029" w:rsidRDefault="0036308F" w:rsidP="004979A9">
            <w:pPr>
              <w:pStyle w:val="ListParagraph"/>
              <w:numPr>
                <w:ilvl w:val="0"/>
                <w:numId w:val="4"/>
              </w:numPr>
              <w:spacing w:after="0" w:line="240" w:lineRule="auto"/>
              <w:ind w:left="342" w:hanging="360"/>
              <w:jc w:val="both"/>
              <w:rPr>
                <w:rFonts w:eastAsia="Calibri" w:cstheme="minorHAnsi"/>
                <w:b/>
                <w:snapToGrid w:val="0"/>
              </w:rPr>
            </w:pPr>
            <w:r w:rsidRPr="003E7029">
              <w:rPr>
                <w:rFonts w:eastAsia="Calibri" w:cstheme="minorHAnsi"/>
                <w:b/>
                <w:snapToGrid w:val="0"/>
              </w:rPr>
              <w:t xml:space="preserve">Travel Expenses to Join duty station </w:t>
            </w:r>
          </w:p>
        </w:tc>
        <w:tc>
          <w:tcPr>
            <w:tcW w:w="1260" w:type="dxa"/>
          </w:tcPr>
          <w:p w14:paraId="2622DDF7" w14:textId="77777777" w:rsidR="0036308F" w:rsidRPr="003E7029" w:rsidRDefault="0036308F" w:rsidP="00955A50">
            <w:pPr>
              <w:spacing w:after="0" w:line="240" w:lineRule="auto"/>
              <w:jc w:val="both"/>
              <w:rPr>
                <w:rFonts w:eastAsia="Calibri" w:cstheme="minorHAnsi"/>
                <w:snapToGrid w:val="0"/>
              </w:rPr>
            </w:pPr>
          </w:p>
        </w:tc>
        <w:tc>
          <w:tcPr>
            <w:tcW w:w="1350" w:type="dxa"/>
          </w:tcPr>
          <w:p w14:paraId="22AA1C75" w14:textId="77777777" w:rsidR="0036308F" w:rsidRPr="003E7029" w:rsidRDefault="0036308F" w:rsidP="00955A50">
            <w:pPr>
              <w:spacing w:after="0" w:line="240" w:lineRule="auto"/>
              <w:jc w:val="both"/>
              <w:rPr>
                <w:rFonts w:eastAsia="Calibri" w:cstheme="minorHAnsi"/>
                <w:snapToGrid w:val="0"/>
              </w:rPr>
            </w:pPr>
          </w:p>
        </w:tc>
        <w:tc>
          <w:tcPr>
            <w:tcW w:w="2250" w:type="dxa"/>
          </w:tcPr>
          <w:p w14:paraId="7312722B" w14:textId="77777777" w:rsidR="0036308F" w:rsidRPr="003E7029" w:rsidRDefault="0036308F" w:rsidP="00955A50">
            <w:pPr>
              <w:spacing w:after="0" w:line="240" w:lineRule="auto"/>
              <w:jc w:val="both"/>
              <w:rPr>
                <w:rFonts w:eastAsia="Calibri" w:cstheme="minorHAnsi"/>
                <w:snapToGrid w:val="0"/>
              </w:rPr>
            </w:pPr>
          </w:p>
        </w:tc>
      </w:tr>
      <w:tr w:rsidR="0036308F" w:rsidRPr="003E7029" w14:paraId="56C9E380" w14:textId="77777777" w:rsidTr="00496234">
        <w:tc>
          <w:tcPr>
            <w:tcW w:w="4678" w:type="dxa"/>
          </w:tcPr>
          <w:p w14:paraId="56B9C13A" w14:textId="77777777" w:rsidR="0036308F" w:rsidRPr="003E7029" w:rsidRDefault="0036308F" w:rsidP="00955A50">
            <w:pPr>
              <w:spacing w:after="0" w:line="240" w:lineRule="auto"/>
              <w:jc w:val="both"/>
              <w:rPr>
                <w:rFonts w:eastAsia="Calibri" w:cstheme="minorHAnsi"/>
                <w:snapToGrid w:val="0"/>
              </w:rPr>
            </w:pPr>
            <w:r w:rsidRPr="003E7029">
              <w:rPr>
                <w:rFonts w:eastAsia="Calibri" w:cstheme="minorHAnsi"/>
                <w:snapToGrid w:val="0"/>
              </w:rPr>
              <w:t>Round Trip Airfares to and from duty station</w:t>
            </w:r>
          </w:p>
        </w:tc>
        <w:tc>
          <w:tcPr>
            <w:tcW w:w="1260" w:type="dxa"/>
          </w:tcPr>
          <w:p w14:paraId="2F36B6D2" w14:textId="77777777" w:rsidR="0036308F" w:rsidRPr="003E7029" w:rsidRDefault="0036308F" w:rsidP="00955A50">
            <w:pPr>
              <w:spacing w:after="0" w:line="240" w:lineRule="auto"/>
              <w:jc w:val="both"/>
              <w:rPr>
                <w:rFonts w:eastAsia="Calibri" w:cstheme="minorHAnsi"/>
                <w:snapToGrid w:val="0"/>
              </w:rPr>
            </w:pPr>
          </w:p>
        </w:tc>
        <w:tc>
          <w:tcPr>
            <w:tcW w:w="1350" w:type="dxa"/>
          </w:tcPr>
          <w:p w14:paraId="61106D94" w14:textId="77777777" w:rsidR="0036308F" w:rsidRPr="003E7029" w:rsidRDefault="0036308F" w:rsidP="00955A50">
            <w:pPr>
              <w:spacing w:after="0" w:line="240" w:lineRule="auto"/>
              <w:jc w:val="both"/>
              <w:rPr>
                <w:rFonts w:eastAsia="Calibri" w:cstheme="minorHAnsi"/>
                <w:snapToGrid w:val="0"/>
              </w:rPr>
            </w:pPr>
          </w:p>
        </w:tc>
        <w:tc>
          <w:tcPr>
            <w:tcW w:w="2250" w:type="dxa"/>
          </w:tcPr>
          <w:p w14:paraId="4E48B80F" w14:textId="77777777" w:rsidR="0036308F" w:rsidRPr="003E7029" w:rsidRDefault="0036308F" w:rsidP="00955A50">
            <w:pPr>
              <w:spacing w:after="0" w:line="240" w:lineRule="auto"/>
              <w:jc w:val="both"/>
              <w:rPr>
                <w:rFonts w:eastAsia="Calibri" w:cstheme="minorHAnsi"/>
                <w:snapToGrid w:val="0"/>
              </w:rPr>
            </w:pPr>
          </w:p>
        </w:tc>
      </w:tr>
      <w:tr w:rsidR="0036308F" w:rsidRPr="003E7029" w14:paraId="444E97BA" w14:textId="77777777" w:rsidTr="00496234">
        <w:tc>
          <w:tcPr>
            <w:tcW w:w="4678" w:type="dxa"/>
          </w:tcPr>
          <w:p w14:paraId="1A298D5A" w14:textId="77777777" w:rsidR="0036308F" w:rsidRPr="003E7029" w:rsidRDefault="0036308F" w:rsidP="00955A50">
            <w:pPr>
              <w:spacing w:after="0" w:line="240" w:lineRule="auto"/>
              <w:jc w:val="both"/>
              <w:rPr>
                <w:rFonts w:eastAsia="Calibri" w:cstheme="minorHAnsi"/>
                <w:snapToGrid w:val="0"/>
              </w:rPr>
            </w:pPr>
            <w:r w:rsidRPr="003E7029">
              <w:rPr>
                <w:rFonts w:eastAsia="Calibri" w:cstheme="minorHAnsi"/>
                <w:snapToGrid w:val="0"/>
              </w:rPr>
              <w:t>Living Allowance</w:t>
            </w:r>
          </w:p>
        </w:tc>
        <w:tc>
          <w:tcPr>
            <w:tcW w:w="1260" w:type="dxa"/>
          </w:tcPr>
          <w:p w14:paraId="47208618" w14:textId="77777777" w:rsidR="0036308F" w:rsidRPr="003E7029" w:rsidRDefault="0036308F" w:rsidP="00955A50">
            <w:pPr>
              <w:spacing w:after="0" w:line="240" w:lineRule="auto"/>
              <w:jc w:val="both"/>
              <w:rPr>
                <w:rFonts w:eastAsia="Calibri" w:cstheme="minorHAnsi"/>
                <w:snapToGrid w:val="0"/>
              </w:rPr>
            </w:pPr>
          </w:p>
        </w:tc>
        <w:tc>
          <w:tcPr>
            <w:tcW w:w="1350" w:type="dxa"/>
          </w:tcPr>
          <w:p w14:paraId="45C51CBD" w14:textId="77777777" w:rsidR="0036308F" w:rsidRPr="003E7029" w:rsidRDefault="0036308F" w:rsidP="00955A50">
            <w:pPr>
              <w:spacing w:after="0" w:line="240" w:lineRule="auto"/>
              <w:jc w:val="both"/>
              <w:rPr>
                <w:rFonts w:eastAsia="Calibri" w:cstheme="minorHAnsi"/>
                <w:snapToGrid w:val="0"/>
              </w:rPr>
            </w:pPr>
          </w:p>
        </w:tc>
        <w:tc>
          <w:tcPr>
            <w:tcW w:w="2250" w:type="dxa"/>
          </w:tcPr>
          <w:p w14:paraId="35EC4638" w14:textId="77777777" w:rsidR="0036308F" w:rsidRPr="003E7029" w:rsidRDefault="0036308F" w:rsidP="00955A50">
            <w:pPr>
              <w:spacing w:after="0" w:line="240" w:lineRule="auto"/>
              <w:jc w:val="both"/>
              <w:rPr>
                <w:rFonts w:eastAsia="Calibri" w:cstheme="minorHAnsi"/>
                <w:snapToGrid w:val="0"/>
              </w:rPr>
            </w:pPr>
          </w:p>
        </w:tc>
      </w:tr>
      <w:tr w:rsidR="0036308F" w:rsidRPr="003E7029" w14:paraId="2288870F" w14:textId="77777777" w:rsidTr="00496234">
        <w:tc>
          <w:tcPr>
            <w:tcW w:w="4678" w:type="dxa"/>
          </w:tcPr>
          <w:p w14:paraId="161F9C0E" w14:textId="77777777" w:rsidR="0036308F" w:rsidRPr="003E7029" w:rsidRDefault="0036308F" w:rsidP="00955A50">
            <w:pPr>
              <w:spacing w:after="0" w:line="240" w:lineRule="auto"/>
              <w:jc w:val="both"/>
              <w:rPr>
                <w:rFonts w:eastAsia="Calibri" w:cstheme="minorHAnsi"/>
                <w:snapToGrid w:val="0"/>
              </w:rPr>
            </w:pPr>
            <w:r w:rsidRPr="003E7029">
              <w:rPr>
                <w:rFonts w:eastAsia="Calibri" w:cstheme="minorHAnsi"/>
                <w:snapToGrid w:val="0"/>
              </w:rPr>
              <w:t>Travel Insurance</w:t>
            </w:r>
          </w:p>
        </w:tc>
        <w:tc>
          <w:tcPr>
            <w:tcW w:w="1260" w:type="dxa"/>
          </w:tcPr>
          <w:p w14:paraId="55B284A0" w14:textId="77777777" w:rsidR="0036308F" w:rsidRPr="003E7029" w:rsidRDefault="0036308F" w:rsidP="00955A50">
            <w:pPr>
              <w:spacing w:after="0" w:line="240" w:lineRule="auto"/>
              <w:jc w:val="both"/>
              <w:rPr>
                <w:rFonts w:eastAsia="Calibri" w:cstheme="minorHAnsi"/>
                <w:snapToGrid w:val="0"/>
              </w:rPr>
            </w:pPr>
          </w:p>
        </w:tc>
        <w:tc>
          <w:tcPr>
            <w:tcW w:w="1350" w:type="dxa"/>
          </w:tcPr>
          <w:p w14:paraId="3C96C92A" w14:textId="77777777" w:rsidR="0036308F" w:rsidRPr="003E7029" w:rsidRDefault="0036308F" w:rsidP="00955A50">
            <w:pPr>
              <w:spacing w:after="0" w:line="240" w:lineRule="auto"/>
              <w:jc w:val="both"/>
              <w:rPr>
                <w:rFonts w:eastAsia="Calibri" w:cstheme="minorHAnsi"/>
                <w:snapToGrid w:val="0"/>
              </w:rPr>
            </w:pPr>
          </w:p>
        </w:tc>
        <w:tc>
          <w:tcPr>
            <w:tcW w:w="2250" w:type="dxa"/>
          </w:tcPr>
          <w:p w14:paraId="7FB01E54" w14:textId="77777777" w:rsidR="0036308F" w:rsidRPr="003E7029" w:rsidRDefault="0036308F" w:rsidP="00955A50">
            <w:pPr>
              <w:spacing w:after="0" w:line="240" w:lineRule="auto"/>
              <w:jc w:val="both"/>
              <w:rPr>
                <w:rFonts w:eastAsia="Calibri" w:cstheme="minorHAnsi"/>
                <w:snapToGrid w:val="0"/>
              </w:rPr>
            </w:pPr>
          </w:p>
        </w:tc>
      </w:tr>
      <w:tr w:rsidR="0036308F" w:rsidRPr="003E7029" w14:paraId="1C1F73CF" w14:textId="77777777" w:rsidTr="00496234">
        <w:tc>
          <w:tcPr>
            <w:tcW w:w="4678" w:type="dxa"/>
          </w:tcPr>
          <w:p w14:paraId="6AB21EBE" w14:textId="77777777" w:rsidR="0036308F" w:rsidRPr="003E7029" w:rsidRDefault="0036308F" w:rsidP="00955A50">
            <w:pPr>
              <w:spacing w:after="0" w:line="240" w:lineRule="auto"/>
              <w:jc w:val="both"/>
              <w:rPr>
                <w:rFonts w:eastAsia="Calibri" w:cstheme="minorHAnsi"/>
                <w:snapToGrid w:val="0"/>
              </w:rPr>
            </w:pPr>
            <w:r w:rsidRPr="003E7029">
              <w:rPr>
                <w:rFonts w:eastAsia="Calibri" w:cstheme="minorHAnsi"/>
                <w:snapToGrid w:val="0"/>
              </w:rPr>
              <w:t>Terminal Expenses</w:t>
            </w:r>
          </w:p>
        </w:tc>
        <w:tc>
          <w:tcPr>
            <w:tcW w:w="1260" w:type="dxa"/>
          </w:tcPr>
          <w:p w14:paraId="4E524620" w14:textId="77777777" w:rsidR="0036308F" w:rsidRPr="003E7029" w:rsidRDefault="0036308F" w:rsidP="00955A50">
            <w:pPr>
              <w:spacing w:after="0" w:line="240" w:lineRule="auto"/>
              <w:jc w:val="both"/>
              <w:rPr>
                <w:rFonts w:eastAsia="Calibri" w:cstheme="minorHAnsi"/>
                <w:snapToGrid w:val="0"/>
              </w:rPr>
            </w:pPr>
          </w:p>
        </w:tc>
        <w:tc>
          <w:tcPr>
            <w:tcW w:w="1350" w:type="dxa"/>
          </w:tcPr>
          <w:p w14:paraId="45591111" w14:textId="77777777" w:rsidR="0036308F" w:rsidRPr="003E7029" w:rsidRDefault="0036308F" w:rsidP="00955A50">
            <w:pPr>
              <w:spacing w:after="0" w:line="240" w:lineRule="auto"/>
              <w:jc w:val="both"/>
              <w:rPr>
                <w:rFonts w:eastAsia="Calibri" w:cstheme="minorHAnsi"/>
                <w:snapToGrid w:val="0"/>
              </w:rPr>
            </w:pPr>
          </w:p>
        </w:tc>
        <w:tc>
          <w:tcPr>
            <w:tcW w:w="2250" w:type="dxa"/>
          </w:tcPr>
          <w:p w14:paraId="04F0920B" w14:textId="77777777" w:rsidR="0036308F" w:rsidRPr="003E7029" w:rsidRDefault="0036308F" w:rsidP="00955A50">
            <w:pPr>
              <w:spacing w:after="0" w:line="240" w:lineRule="auto"/>
              <w:jc w:val="both"/>
              <w:rPr>
                <w:rFonts w:eastAsia="Calibri" w:cstheme="minorHAnsi"/>
                <w:snapToGrid w:val="0"/>
              </w:rPr>
            </w:pPr>
          </w:p>
        </w:tc>
      </w:tr>
      <w:tr w:rsidR="0036308F" w:rsidRPr="003E7029" w14:paraId="5E114B84" w14:textId="77777777" w:rsidTr="00496234">
        <w:tc>
          <w:tcPr>
            <w:tcW w:w="4678" w:type="dxa"/>
          </w:tcPr>
          <w:p w14:paraId="7DAA8E6F" w14:textId="77777777" w:rsidR="0036308F" w:rsidRPr="003E7029" w:rsidRDefault="0036308F" w:rsidP="00955A50">
            <w:pPr>
              <w:spacing w:after="0" w:line="240" w:lineRule="auto"/>
              <w:jc w:val="both"/>
              <w:rPr>
                <w:rFonts w:eastAsia="Calibri" w:cstheme="minorHAnsi"/>
                <w:snapToGrid w:val="0"/>
              </w:rPr>
            </w:pPr>
            <w:r w:rsidRPr="003E7029">
              <w:rPr>
                <w:rFonts w:eastAsia="Calibri" w:cstheme="minorHAnsi"/>
                <w:snapToGrid w:val="0"/>
              </w:rPr>
              <w:t>Others (pls. specify)</w:t>
            </w:r>
          </w:p>
        </w:tc>
        <w:tc>
          <w:tcPr>
            <w:tcW w:w="1260" w:type="dxa"/>
          </w:tcPr>
          <w:p w14:paraId="1327280C" w14:textId="77777777" w:rsidR="0036308F" w:rsidRPr="003E7029" w:rsidRDefault="0036308F" w:rsidP="00955A50">
            <w:pPr>
              <w:spacing w:after="0" w:line="240" w:lineRule="auto"/>
              <w:jc w:val="both"/>
              <w:rPr>
                <w:rFonts w:eastAsia="Calibri" w:cstheme="minorHAnsi"/>
                <w:snapToGrid w:val="0"/>
              </w:rPr>
            </w:pPr>
          </w:p>
        </w:tc>
        <w:tc>
          <w:tcPr>
            <w:tcW w:w="1350" w:type="dxa"/>
          </w:tcPr>
          <w:p w14:paraId="6038013D" w14:textId="77777777" w:rsidR="0036308F" w:rsidRPr="003E7029" w:rsidRDefault="0036308F" w:rsidP="00955A50">
            <w:pPr>
              <w:spacing w:after="0" w:line="240" w:lineRule="auto"/>
              <w:jc w:val="both"/>
              <w:rPr>
                <w:rFonts w:eastAsia="Calibri" w:cstheme="minorHAnsi"/>
                <w:snapToGrid w:val="0"/>
              </w:rPr>
            </w:pPr>
          </w:p>
        </w:tc>
        <w:tc>
          <w:tcPr>
            <w:tcW w:w="2250" w:type="dxa"/>
          </w:tcPr>
          <w:p w14:paraId="5F9479CB" w14:textId="77777777" w:rsidR="0036308F" w:rsidRPr="003E7029" w:rsidRDefault="0036308F" w:rsidP="00955A50">
            <w:pPr>
              <w:spacing w:after="0" w:line="240" w:lineRule="auto"/>
              <w:jc w:val="both"/>
              <w:rPr>
                <w:rFonts w:eastAsia="Calibri" w:cstheme="minorHAnsi"/>
                <w:snapToGrid w:val="0"/>
              </w:rPr>
            </w:pPr>
          </w:p>
        </w:tc>
      </w:tr>
      <w:tr w:rsidR="0036308F" w:rsidRPr="003E7029" w14:paraId="6C906ABA" w14:textId="77777777" w:rsidTr="00496234">
        <w:tc>
          <w:tcPr>
            <w:tcW w:w="4678" w:type="dxa"/>
          </w:tcPr>
          <w:p w14:paraId="588B00EF" w14:textId="77777777" w:rsidR="0036308F" w:rsidRPr="003E7029" w:rsidRDefault="0036308F" w:rsidP="00955A50">
            <w:pPr>
              <w:spacing w:after="0" w:line="240" w:lineRule="auto"/>
              <w:jc w:val="both"/>
              <w:rPr>
                <w:rFonts w:eastAsia="Calibri" w:cstheme="minorHAnsi"/>
                <w:snapToGrid w:val="0"/>
              </w:rPr>
            </w:pPr>
          </w:p>
        </w:tc>
        <w:tc>
          <w:tcPr>
            <w:tcW w:w="1260" w:type="dxa"/>
          </w:tcPr>
          <w:p w14:paraId="67AFC5EF" w14:textId="77777777" w:rsidR="0036308F" w:rsidRPr="003E7029" w:rsidRDefault="0036308F" w:rsidP="00955A50">
            <w:pPr>
              <w:spacing w:after="0" w:line="240" w:lineRule="auto"/>
              <w:jc w:val="both"/>
              <w:rPr>
                <w:rFonts w:eastAsia="Calibri" w:cstheme="minorHAnsi"/>
                <w:snapToGrid w:val="0"/>
              </w:rPr>
            </w:pPr>
          </w:p>
        </w:tc>
        <w:tc>
          <w:tcPr>
            <w:tcW w:w="1350" w:type="dxa"/>
          </w:tcPr>
          <w:p w14:paraId="5D495E5B" w14:textId="77777777" w:rsidR="0036308F" w:rsidRPr="003E7029" w:rsidRDefault="0036308F" w:rsidP="00955A50">
            <w:pPr>
              <w:spacing w:after="0" w:line="240" w:lineRule="auto"/>
              <w:jc w:val="both"/>
              <w:rPr>
                <w:rFonts w:eastAsia="Calibri" w:cstheme="minorHAnsi"/>
                <w:snapToGrid w:val="0"/>
              </w:rPr>
            </w:pPr>
          </w:p>
        </w:tc>
        <w:tc>
          <w:tcPr>
            <w:tcW w:w="2250" w:type="dxa"/>
          </w:tcPr>
          <w:p w14:paraId="62B59E8D" w14:textId="77777777" w:rsidR="0036308F" w:rsidRPr="003E7029" w:rsidRDefault="0036308F" w:rsidP="00955A50">
            <w:pPr>
              <w:spacing w:after="0" w:line="240" w:lineRule="auto"/>
              <w:jc w:val="both"/>
              <w:rPr>
                <w:rFonts w:eastAsia="Calibri" w:cstheme="minorHAnsi"/>
                <w:snapToGrid w:val="0"/>
              </w:rPr>
            </w:pPr>
          </w:p>
        </w:tc>
      </w:tr>
      <w:tr w:rsidR="0036308F" w:rsidRPr="003E7029" w14:paraId="5C4AE1B6" w14:textId="77777777" w:rsidTr="00496234">
        <w:tc>
          <w:tcPr>
            <w:tcW w:w="4678" w:type="dxa"/>
          </w:tcPr>
          <w:p w14:paraId="7B5B43CC" w14:textId="77777777" w:rsidR="0036308F" w:rsidRPr="003E7029" w:rsidRDefault="0036308F" w:rsidP="004979A9">
            <w:pPr>
              <w:pStyle w:val="ListParagraph"/>
              <w:numPr>
                <w:ilvl w:val="0"/>
                <w:numId w:val="4"/>
              </w:numPr>
              <w:spacing w:after="0" w:line="240" w:lineRule="auto"/>
              <w:ind w:left="342" w:hanging="360"/>
              <w:jc w:val="both"/>
              <w:rPr>
                <w:rFonts w:eastAsia="Calibri" w:cstheme="minorHAnsi"/>
                <w:b/>
                <w:snapToGrid w:val="0"/>
              </w:rPr>
            </w:pPr>
            <w:r w:rsidRPr="003E7029">
              <w:rPr>
                <w:rFonts w:eastAsia="Calibri" w:cstheme="minorHAnsi"/>
                <w:b/>
                <w:snapToGrid w:val="0"/>
              </w:rPr>
              <w:t xml:space="preserve">Duty Travel </w:t>
            </w:r>
          </w:p>
        </w:tc>
        <w:tc>
          <w:tcPr>
            <w:tcW w:w="1260" w:type="dxa"/>
          </w:tcPr>
          <w:p w14:paraId="7744EE67" w14:textId="77777777" w:rsidR="0036308F" w:rsidRPr="003E7029" w:rsidRDefault="0036308F" w:rsidP="00955A50">
            <w:pPr>
              <w:spacing w:after="0" w:line="240" w:lineRule="auto"/>
              <w:jc w:val="both"/>
              <w:rPr>
                <w:rFonts w:eastAsia="Calibri" w:cstheme="minorHAnsi"/>
                <w:snapToGrid w:val="0"/>
              </w:rPr>
            </w:pPr>
          </w:p>
        </w:tc>
        <w:tc>
          <w:tcPr>
            <w:tcW w:w="1350" w:type="dxa"/>
          </w:tcPr>
          <w:p w14:paraId="2A7AEB04" w14:textId="77777777" w:rsidR="0036308F" w:rsidRPr="003E7029" w:rsidRDefault="0036308F" w:rsidP="00955A50">
            <w:pPr>
              <w:spacing w:after="0" w:line="240" w:lineRule="auto"/>
              <w:jc w:val="both"/>
              <w:rPr>
                <w:rFonts w:eastAsia="Calibri" w:cstheme="minorHAnsi"/>
                <w:snapToGrid w:val="0"/>
              </w:rPr>
            </w:pPr>
          </w:p>
        </w:tc>
        <w:tc>
          <w:tcPr>
            <w:tcW w:w="2250" w:type="dxa"/>
          </w:tcPr>
          <w:p w14:paraId="4896CD32" w14:textId="77777777" w:rsidR="0036308F" w:rsidRPr="003E7029" w:rsidRDefault="0036308F" w:rsidP="00955A50">
            <w:pPr>
              <w:spacing w:after="0" w:line="240" w:lineRule="auto"/>
              <w:jc w:val="both"/>
              <w:rPr>
                <w:rFonts w:eastAsia="Calibri" w:cstheme="minorHAnsi"/>
                <w:snapToGrid w:val="0"/>
              </w:rPr>
            </w:pPr>
          </w:p>
        </w:tc>
      </w:tr>
      <w:tr w:rsidR="0036308F" w:rsidRPr="003E7029" w14:paraId="20DE7712" w14:textId="77777777" w:rsidTr="00496234">
        <w:tc>
          <w:tcPr>
            <w:tcW w:w="4678" w:type="dxa"/>
          </w:tcPr>
          <w:p w14:paraId="3FC1E832" w14:textId="77777777" w:rsidR="0036308F" w:rsidRPr="003E7029" w:rsidRDefault="0036308F" w:rsidP="00955A50">
            <w:pPr>
              <w:spacing w:after="0" w:line="240" w:lineRule="auto"/>
              <w:jc w:val="both"/>
              <w:rPr>
                <w:rFonts w:eastAsia="Calibri" w:cstheme="minorHAnsi"/>
                <w:snapToGrid w:val="0"/>
              </w:rPr>
            </w:pPr>
            <w:r w:rsidRPr="003E7029">
              <w:rPr>
                <w:rFonts w:eastAsia="Calibri" w:cstheme="minorHAnsi"/>
                <w:snapToGrid w:val="0"/>
              </w:rPr>
              <w:t>Round Trip Airfares</w:t>
            </w:r>
          </w:p>
        </w:tc>
        <w:tc>
          <w:tcPr>
            <w:tcW w:w="1260" w:type="dxa"/>
          </w:tcPr>
          <w:p w14:paraId="0CF5A148" w14:textId="77777777" w:rsidR="0036308F" w:rsidRPr="003E7029" w:rsidRDefault="0036308F" w:rsidP="00955A50">
            <w:pPr>
              <w:spacing w:after="0" w:line="240" w:lineRule="auto"/>
              <w:jc w:val="both"/>
              <w:rPr>
                <w:rFonts w:eastAsia="Calibri" w:cstheme="minorHAnsi"/>
                <w:snapToGrid w:val="0"/>
              </w:rPr>
            </w:pPr>
          </w:p>
        </w:tc>
        <w:tc>
          <w:tcPr>
            <w:tcW w:w="1350" w:type="dxa"/>
          </w:tcPr>
          <w:p w14:paraId="4638F5D6" w14:textId="77777777" w:rsidR="0036308F" w:rsidRPr="003E7029" w:rsidRDefault="0036308F" w:rsidP="00955A50">
            <w:pPr>
              <w:spacing w:after="0" w:line="240" w:lineRule="auto"/>
              <w:jc w:val="both"/>
              <w:rPr>
                <w:rFonts w:eastAsia="Calibri" w:cstheme="minorHAnsi"/>
                <w:snapToGrid w:val="0"/>
              </w:rPr>
            </w:pPr>
          </w:p>
        </w:tc>
        <w:tc>
          <w:tcPr>
            <w:tcW w:w="2250" w:type="dxa"/>
          </w:tcPr>
          <w:p w14:paraId="123BF2CE" w14:textId="77777777" w:rsidR="0036308F" w:rsidRPr="003E7029" w:rsidRDefault="0036308F" w:rsidP="00955A50">
            <w:pPr>
              <w:spacing w:after="0" w:line="240" w:lineRule="auto"/>
              <w:jc w:val="both"/>
              <w:rPr>
                <w:rFonts w:eastAsia="Calibri" w:cstheme="minorHAnsi"/>
                <w:snapToGrid w:val="0"/>
              </w:rPr>
            </w:pPr>
          </w:p>
        </w:tc>
      </w:tr>
      <w:tr w:rsidR="0036308F" w:rsidRPr="003E7029" w14:paraId="31097F9E" w14:textId="77777777" w:rsidTr="00496234">
        <w:tc>
          <w:tcPr>
            <w:tcW w:w="4678" w:type="dxa"/>
          </w:tcPr>
          <w:p w14:paraId="118AA3CA" w14:textId="77777777" w:rsidR="0036308F" w:rsidRPr="003E7029" w:rsidRDefault="0036308F" w:rsidP="00955A50">
            <w:pPr>
              <w:spacing w:after="0" w:line="240" w:lineRule="auto"/>
              <w:jc w:val="both"/>
              <w:rPr>
                <w:rFonts w:eastAsia="Calibri" w:cstheme="minorHAnsi"/>
                <w:snapToGrid w:val="0"/>
              </w:rPr>
            </w:pPr>
            <w:r w:rsidRPr="003E7029">
              <w:rPr>
                <w:rFonts w:eastAsia="Calibri" w:cstheme="minorHAnsi"/>
                <w:snapToGrid w:val="0"/>
              </w:rPr>
              <w:t>Living Allowance</w:t>
            </w:r>
          </w:p>
        </w:tc>
        <w:tc>
          <w:tcPr>
            <w:tcW w:w="1260" w:type="dxa"/>
          </w:tcPr>
          <w:p w14:paraId="0EBA4358" w14:textId="77777777" w:rsidR="0036308F" w:rsidRPr="003E7029" w:rsidRDefault="0036308F" w:rsidP="00955A50">
            <w:pPr>
              <w:spacing w:after="0" w:line="240" w:lineRule="auto"/>
              <w:jc w:val="both"/>
              <w:rPr>
                <w:rFonts w:eastAsia="Calibri" w:cstheme="minorHAnsi"/>
                <w:snapToGrid w:val="0"/>
              </w:rPr>
            </w:pPr>
          </w:p>
        </w:tc>
        <w:tc>
          <w:tcPr>
            <w:tcW w:w="1350" w:type="dxa"/>
          </w:tcPr>
          <w:p w14:paraId="1AB63AF9" w14:textId="77777777" w:rsidR="0036308F" w:rsidRPr="003E7029" w:rsidRDefault="0036308F" w:rsidP="00955A50">
            <w:pPr>
              <w:spacing w:after="0" w:line="240" w:lineRule="auto"/>
              <w:jc w:val="both"/>
              <w:rPr>
                <w:rFonts w:eastAsia="Calibri" w:cstheme="minorHAnsi"/>
                <w:snapToGrid w:val="0"/>
              </w:rPr>
            </w:pPr>
          </w:p>
        </w:tc>
        <w:tc>
          <w:tcPr>
            <w:tcW w:w="2250" w:type="dxa"/>
          </w:tcPr>
          <w:p w14:paraId="5C01182E" w14:textId="77777777" w:rsidR="0036308F" w:rsidRPr="003E7029" w:rsidRDefault="0036308F" w:rsidP="00955A50">
            <w:pPr>
              <w:spacing w:after="0" w:line="240" w:lineRule="auto"/>
              <w:jc w:val="both"/>
              <w:rPr>
                <w:rFonts w:eastAsia="Calibri" w:cstheme="minorHAnsi"/>
                <w:snapToGrid w:val="0"/>
              </w:rPr>
            </w:pPr>
          </w:p>
        </w:tc>
      </w:tr>
      <w:tr w:rsidR="0036308F" w:rsidRPr="003E7029" w14:paraId="4F59E138" w14:textId="77777777" w:rsidTr="00496234">
        <w:tc>
          <w:tcPr>
            <w:tcW w:w="4678" w:type="dxa"/>
          </w:tcPr>
          <w:p w14:paraId="5471A13F" w14:textId="77777777" w:rsidR="0036308F" w:rsidRPr="003E7029" w:rsidRDefault="0036308F" w:rsidP="00955A50">
            <w:pPr>
              <w:spacing w:after="0" w:line="240" w:lineRule="auto"/>
              <w:jc w:val="both"/>
              <w:rPr>
                <w:rFonts w:eastAsia="Calibri" w:cstheme="minorHAnsi"/>
                <w:snapToGrid w:val="0"/>
              </w:rPr>
            </w:pPr>
            <w:r w:rsidRPr="003E7029">
              <w:rPr>
                <w:rFonts w:eastAsia="Calibri" w:cstheme="minorHAnsi"/>
                <w:snapToGrid w:val="0"/>
              </w:rPr>
              <w:t>Travel Insurance</w:t>
            </w:r>
          </w:p>
        </w:tc>
        <w:tc>
          <w:tcPr>
            <w:tcW w:w="1260" w:type="dxa"/>
          </w:tcPr>
          <w:p w14:paraId="2643C75A" w14:textId="77777777" w:rsidR="0036308F" w:rsidRPr="003E7029" w:rsidRDefault="0036308F" w:rsidP="00955A50">
            <w:pPr>
              <w:spacing w:after="0" w:line="240" w:lineRule="auto"/>
              <w:jc w:val="both"/>
              <w:rPr>
                <w:rFonts w:eastAsia="Calibri" w:cstheme="minorHAnsi"/>
                <w:snapToGrid w:val="0"/>
              </w:rPr>
            </w:pPr>
          </w:p>
        </w:tc>
        <w:tc>
          <w:tcPr>
            <w:tcW w:w="1350" w:type="dxa"/>
          </w:tcPr>
          <w:p w14:paraId="11439CE4" w14:textId="77777777" w:rsidR="0036308F" w:rsidRPr="003E7029" w:rsidRDefault="0036308F" w:rsidP="00955A50">
            <w:pPr>
              <w:spacing w:after="0" w:line="240" w:lineRule="auto"/>
              <w:jc w:val="both"/>
              <w:rPr>
                <w:rFonts w:eastAsia="Calibri" w:cstheme="minorHAnsi"/>
                <w:snapToGrid w:val="0"/>
              </w:rPr>
            </w:pPr>
          </w:p>
        </w:tc>
        <w:tc>
          <w:tcPr>
            <w:tcW w:w="2250" w:type="dxa"/>
          </w:tcPr>
          <w:p w14:paraId="69E69E75" w14:textId="77777777" w:rsidR="0036308F" w:rsidRPr="003E7029" w:rsidRDefault="0036308F" w:rsidP="00955A50">
            <w:pPr>
              <w:spacing w:after="0" w:line="240" w:lineRule="auto"/>
              <w:jc w:val="both"/>
              <w:rPr>
                <w:rFonts w:eastAsia="Calibri" w:cstheme="minorHAnsi"/>
                <w:snapToGrid w:val="0"/>
              </w:rPr>
            </w:pPr>
          </w:p>
        </w:tc>
      </w:tr>
      <w:tr w:rsidR="0036308F" w:rsidRPr="003E7029" w14:paraId="2B09D36A" w14:textId="77777777" w:rsidTr="00496234">
        <w:tc>
          <w:tcPr>
            <w:tcW w:w="4678" w:type="dxa"/>
          </w:tcPr>
          <w:p w14:paraId="4621FEB4" w14:textId="77777777" w:rsidR="0036308F" w:rsidRPr="003E7029" w:rsidRDefault="0036308F" w:rsidP="00955A50">
            <w:pPr>
              <w:spacing w:after="0" w:line="240" w:lineRule="auto"/>
              <w:jc w:val="both"/>
              <w:rPr>
                <w:rFonts w:eastAsia="Calibri" w:cstheme="minorHAnsi"/>
                <w:snapToGrid w:val="0"/>
              </w:rPr>
            </w:pPr>
            <w:r w:rsidRPr="003E7029">
              <w:rPr>
                <w:rFonts w:eastAsia="Calibri" w:cstheme="minorHAnsi"/>
                <w:snapToGrid w:val="0"/>
              </w:rPr>
              <w:t>Terminal Expenses</w:t>
            </w:r>
          </w:p>
        </w:tc>
        <w:tc>
          <w:tcPr>
            <w:tcW w:w="1260" w:type="dxa"/>
          </w:tcPr>
          <w:p w14:paraId="213525AC" w14:textId="77777777" w:rsidR="0036308F" w:rsidRPr="003E7029" w:rsidRDefault="0036308F" w:rsidP="00955A50">
            <w:pPr>
              <w:spacing w:after="0" w:line="240" w:lineRule="auto"/>
              <w:jc w:val="both"/>
              <w:rPr>
                <w:rFonts w:eastAsia="Calibri" w:cstheme="minorHAnsi"/>
                <w:snapToGrid w:val="0"/>
              </w:rPr>
            </w:pPr>
          </w:p>
        </w:tc>
        <w:tc>
          <w:tcPr>
            <w:tcW w:w="1350" w:type="dxa"/>
          </w:tcPr>
          <w:p w14:paraId="0EF2E8A4" w14:textId="77777777" w:rsidR="0036308F" w:rsidRPr="003E7029" w:rsidRDefault="0036308F" w:rsidP="00955A50">
            <w:pPr>
              <w:spacing w:after="0" w:line="240" w:lineRule="auto"/>
              <w:jc w:val="both"/>
              <w:rPr>
                <w:rFonts w:eastAsia="Calibri" w:cstheme="minorHAnsi"/>
                <w:snapToGrid w:val="0"/>
              </w:rPr>
            </w:pPr>
          </w:p>
        </w:tc>
        <w:tc>
          <w:tcPr>
            <w:tcW w:w="2250" w:type="dxa"/>
          </w:tcPr>
          <w:p w14:paraId="17D3950D" w14:textId="77777777" w:rsidR="0036308F" w:rsidRPr="003E7029" w:rsidRDefault="0036308F" w:rsidP="00955A50">
            <w:pPr>
              <w:spacing w:after="0" w:line="240" w:lineRule="auto"/>
              <w:jc w:val="both"/>
              <w:rPr>
                <w:rFonts w:eastAsia="Calibri" w:cstheme="minorHAnsi"/>
                <w:snapToGrid w:val="0"/>
              </w:rPr>
            </w:pPr>
          </w:p>
        </w:tc>
      </w:tr>
      <w:tr w:rsidR="0036308F" w:rsidRPr="003E7029" w14:paraId="54796D1E" w14:textId="77777777" w:rsidTr="00496234">
        <w:tc>
          <w:tcPr>
            <w:tcW w:w="4678" w:type="dxa"/>
          </w:tcPr>
          <w:p w14:paraId="33004C1F" w14:textId="77777777" w:rsidR="0036308F" w:rsidRPr="003E7029" w:rsidRDefault="0036308F" w:rsidP="00955A50">
            <w:pPr>
              <w:spacing w:after="0" w:line="240" w:lineRule="auto"/>
              <w:jc w:val="both"/>
              <w:rPr>
                <w:rFonts w:eastAsia="Calibri" w:cstheme="minorHAnsi"/>
                <w:snapToGrid w:val="0"/>
              </w:rPr>
            </w:pPr>
            <w:r w:rsidRPr="003E7029">
              <w:rPr>
                <w:rFonts w:eastAsia="Calibri" w:cstheme="minorHAnsi"/>
                <w:snapToGrid w:val="0"/>
              </w:rPr>
              <w:t>Others (pls. specify)</w:t>
            </w:r>
          </w:p>
        </w:tc>
        <w:tc>
          <w:tcPr>
            <w:tcW w:w="1260" w:type="dxa"/>
          </w:tcPr>
          <w:p w14:paraId="2D750719" w14:textId="77777777" w:rsidR="0036308F" w:rsidRPr="003E7029" w:rsidRDefault="0036308F" w:rsidP="00955A50">
            <w:pPr>
              <w:spacing w:after="0" w:line="240" w:lineRule="auto"/>
              <w:jc w:val="both"/>
              <w:rPr>
                <w:rFonts w:eastAsia="Calibri" w:cstheme="minorHAnsi"/>
                <w:snapToGrid w:val="0"/>
              </w:rPr>
            </w:pPr>
          </w:p>
        </w:tc>
        <w:tc>
          <w:tcPr>
            <w:tcW w:w="1350" w:type="dxa"/>
          </w:tcPr>
          <w:p w14:paraId="7D9E08A5" w14:textId="77777777" w:rsidR="0036308F" w:rsidRPr="003E7029" w:rsidRDefault="0036308F" w:rsidP="00955A50">
            <w:pPr>
              <w:spacing w:after="0" w:line="240" w:lineRule="auto"/>
              <w:jc w:val="both"/>
              <w:rPr>
                <w:rFonts w:eastAsia="Calibri" w:cstheme="minorHAnsi"/>
                <w:snapToGrid w:val="0"/>
              </w:rPr>
            </w:pPr>
          </w:p>
        </w:tc>
        <w:tc>
          <w:tcPr>
            <w:tcW w:w="2250" w:type="dxa"/>
          </w:tcPr>
          <w:p w14:paraId="32BE957B" w14:textId="77777777" w:rsidR="0036308F" w:rsidRPr="003E7029" w:rsidRDefault="0036308F" w:rsidP="00955A50">
            <w:pPr>
              <w:spacing w:after="0" w:line="240" w:lineRule="auto"/>
              <w:jc w:val="both"/>
              <w:rPr>
                <w:rFonts w:eastAsia="Calibri" w:cstheme="minorHAnsi"/>
                <w:snapToGrid w:val="0"/>
              </w:rPr>
            </w:pPr>
          </w:p>
        </w:tc>
      </w:tr>
      <w:tr w:rsidR="00D16198" w:rsidRPr="003E7029" w14:paraId="4240F62B" w14:textId="77777777" w:rsidTr="00496234">
        <w:tc>
          <w:tcPr>
            <w:tcW w:w="4678" w:type="dxa"/>
          </w:tcPr>
          <w:p w14:paraId="6E6AB827" w14:textId="6C69CE5A" w:rsidR="00D16198" w:rsidRPr="003E7029" w:rsidRDefault="00D16198" w:rsidP="00955A50">
            <w:pPr>
              <w:spacing w:after="0" w:line="240" w:lineRule="auto"/>
              <w:jc w:val="both"/>
              <w:rPr>
                <w:rFonts w:eastAsia="Calibri" w:cstheme="minorHAnsi"/>
                <w:snapToGrid w:val="0"/>
              </w:rPr>
            </w:pPr>
            <w:r w:rsidRPr="003E7029">
              <w:rPr>
                <w:rFonts w:eastAsia="Calibri" w:cstheme="minorHAnsi"/>
                <w:snapToGrid w:val="0"/>
              </w:rPr>
              <w:t>Overall total</w:t>
            </w:r>
          </w:p>
        </w:tc>
        <w:tc>
          <w:tcPr>
            <w:tcW w:w="2610" w:type="dxa"/>
            <w:gridSpan w:val="2"/>
          </w:tcPr>
          <w:p w14:paraId="7D7B62BA" w14:textId="77777777" w:rsidR="00D16198" w:rsidRPr="003E7029" w:rsidRDefault="00D16198" w:rsidP="00955A50">
            <w:pPr>
              <w:spacing w:after="0" w:line="240" w:lineRule="auto"/>
              <w:jc w:val="both"/>
              <w:rPr>
                <w:rFonts w:eastAsia="Calibri" w:cstheme="minorHAnsi"/>
                <w:snapToGrid w:val="0"/>
              </w:rPr>
            </w:pPr>
          </w:p>
        </w:tc>
        <w:tc>
          <w:tcPr>
            <w:tcW w:w="2250" w:type="dxa"/>
          </w:tcPr>
          <w:p w14:paraId="0187652C" w14:textId="77777777" w:rsidR="00D16198" w:rsidRPr="003E7029" w:rsidRDefault="00D16198" w:rsidP="00955A50">
            <w:pPr>
              <w:spacing w:after="0" w:line="240" w:lineRule="auto"/>
              <w:jc w:val="both"/>
              <w:rPr>
                <w:rFonts w:eastAsia="Calibri" w:cstheme="minorHAnsi"/>
                <w:snapToGrid w:val="0"/>
              </w:rPr>
            </w:pPr>
          </w:p>
        </w:tc>
      </w:tr>
    </w:tbl>
    <w:p w14:paraId="515C0525" w14:textId="77777777" w:rsidR="0036308F" w:rsidRPr="003E7029" w:rsidRDefault="0036308F" w:rsidP="0036308F">
      <w:pPr>
        <w:pStyle w:val="ListParagraph"/>
        <w:widowControl w:val="0"/>
        <w:overflowPunct w:val="0"/>
        <w:adjustRightInd w:val="0"/>
        <w:spacing w:after="0" w:line="240" w:lineRule="auto"/>
        <w:ind w:left="360"/>
        <w:rPr>
          <w:rFonts w:eastAsia="Times New Roman" w:cstheme="minorHAnsi"/>
          <w:b/>
          <w:snapToGrid w:val="0"/>
        </w:rPr>
      </w:pPr>
    </w:p>
    <w:p w14:paraId="523E2FD6" w14:textId="77777777" w:rsidR="0036308F" w:rsidRPr="003E7029" w:rsidRDefault="0036308F" w:rsidP="004979A9">
      <w:pPr>
        <w:pStyle w:val="ListParagraph"/>
        <w:widowControl w:val="0"/>
        <w:numPr>
          <w:ilvl w:val="0"/>
          <w:numId w:val="7"/>
        </w:numPr>
        <w:overflowPunct w:val="0"/>
        <w:adjustRightInd w:val="0"/>
        <w:spacing w:after="0" w:line="240" w:lineRule="auto"/>
        <w:rPr>
          <w:rFonts w:eastAsia="Times New Roman" w:cstheme="minorHAnsi"/>
          <w:b/>
          <w:snapToGrid w:val="0"/>
        </w:rPr>
      </w:pPr>
      <w:r w:rsidRPr="003E7029">
        <w:rPr>
          <w:rFonts w:eastAsia="Times New Roman" w:cstheme="minorHAnsi"/>
          <w:b/>
          <w:snapToGrid w:val="0"/>
        </w:rPr>
        <w:t>Breakdown of Cost by Deliverables*</w:t>
      </w: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36308F" w:rsidRPr="003E7029" w14:paraId="0CCA753F" w14:textId="77777777" w:rsidTr="00955A50">
        <w:tc>
          <w:tcPr>
            <w:tcW w:w="2453" w:type="dxa"/>
          </w:tcPr>
          <w:p w14:paraId="32D0C0CF" w14:textId="77777777" w:rsidR="0036308F" w:rsidRPr="003E7029" w:rsidRDefault="0036308F" w:rsidP="00955A50">
            <w:pPr>
              <w:spacing w:after="0" w:line="240" w:lineRule="auto"/>
              <w:jc w:val="center"/>
              <w:rPr>
                <w:rFonts w:eastAsia="Calibri" w:cstheme="minorHAnsi"/>
                <w:b/>
                <w:snapToGrid w:val="0"/>
              </w:rPr>
            </w:pPr>
            <w:r w:rsidRPr="003E7029">
              <w:rPr>
                <w:rFonts w:eastAsia="Calibri" w:cstheme="minorHAnsi"/>
                <w:b/>
                <w:snapToGrid w:val="0"/>
              </w:rPr>
              <w:t>Deliverables</w:t>
            </w:r>
          </w:p>
          <w:p w14:paraId="0D819992" w14:textId="77777777" w:rsidR="0036308F" w:rsidRPr="003E7029" w:rsidRDefault="0036308F" w:rsidP="00955A50">
            <w:pPr>
              <w:spacing w:after="0" w:line="240" w:lineRule="auto"/>
              <w:jc w:val="center"/>
              <w:rPr>
                <w:rFonts w:eastAsia="Calibri" w:cstheme="minorHAnsi"/>
                <w:i/>
                <w:snapToGrid w:val="0"/>
              </w:rPr>
            </w:pPr>
            <w:r w:rsidRPr="003E7029">
              <w:rPr>
                <w:rFonts w:eastAsia="Calibri" w:cstheme="minorHAnsi"/>
                <w:i/>
                <w:iCs/>
                <w:snapToGrid w:val="0"/>
              </w:rPr>
              <w:t>[list them as referred to in the TOR]</w:t>
            </w:r>
          </w:p>
        </w:tc>
        <w:tc>
          <w:tcPr>
            <w:tcW w:w="3114" w:type="dxa"/>
          </w:tcPr>
          <w:p w14:paraId="3FED3DBF" w14:textId="77777777" w:rsidR="0036308F" w:rsidRPr="003E7029" w:rsidRDefault="0036308F" w:rsidP="00955A50">
            <w:pPr>
              <w:spacing w:after="0" w:line="240" w:lineRule="auto"/>
              <w:jc w:val="center"/>
              <w:rPr>
                <w:rFonts w:eastAsia="Calibri" w:cstheme="minorHAnsi"/>
                <w:b/>
                <w:snapToGrid w:val="0"/>
              </w:rPr>
            </w:pPr>
          </w:p>
          <w:p w14:paraId="0B669BB6" w14:textId="77777777" w:rsidR="0036308F" w:rsidRPr="003E7029" w:rsidRDefault="0036308F" w:rsidP="00955A50">
            <w:pPr>
              <w:spacing w:after="0" w:line="240" w:lineRule="auto"/>
              <w:jc w:val="center"/>
              <w:rPr>
                <w:rFonts w:eastAsia="Calibri" w:cstheme="minorHAnsi"/>
                <w:b/>
                <w:snapToGrid w:val="0"/>
              </w:rPr>
            </w:pPr>
            <w:r w:rsidRPr="003E7029">
              <w:rPr>
                <w:rFonts w:eastAsia="Calibri" w:cstheme="minorHAnsi"/>
                <w:b/>
                <w:snapToGrid w:val="0"/>
              </w:rPr>
              <w:t>Percentage of Total Price (Weight for payment)</w:t>
            </w:r>
          </w:p>
        </w:tc>
        <w:tc>
          <w:tcPr>
            <w:tcW w:w="3073" w:type="dxa"/>
          </w:tcPr>
          <w:p w14:paraId="7A7047FE" w14:textId="77777777" w:rsidR="0036308F" w:rsidRPr="003E7029" w:rsidRDefault="0036308F" w:rsidP="00955A50">
            <w:pPr>
              <w:spacing w:after="0" w:line="240" w:lineRule="auto"/>
              <w:jc w:val="center"/>
              <w:rPr>
                <w:rFonts w:eastAsia="Calibri" w:cstheme="minorHAnsi"/>
                <w:b/>
                <w:snapToGrid w:val="0"/>
              </w:rPr>
            </w:pPr>
          </w:p>
          <w:p w14:paraId="4086C1ED" w14:textId="77777777" w:rsidR="0036308F" w:rsidRPr="003E7029" w:rsidRDefault="0036308F" w:rsidP="00955A50">
            <w:pPr>
              <w:spacing w:after="0" w:line="240" w:lineRule="auto"/>
              <w:jc w:val="center"/>
              <w:rPr>
                <w:rFonts w:eastAsia="Calibri" w:cstheme="minorHAnsi"/>
                <w:b/>
                <w:snapToGrid w:val="0"/>
              </w:rPr>
            </w:pPr>
            <w:r w:rsidRPr="003E7029">
              <w:rPr>
                <w:rFonts w:eastAsia="Calibri" w:cstheme="minorHAnsi"/>
                <w:b/>
                <w:snapToGrid w:val="0"/>
              </w:rPr>
              <w:t>Amount</w:t>
            </w:r>
          </w:p>
        </w:tc>
      </w:tr>
      <w:tr w:rsidR="0036308F" w:rsidRPr="003E7029" w14:paraId="0402FDF3" w14:textId="77777777" w:rsidTr="00955A50">
        <w:tc>
          <w:tcPr>
            <w:tcW w:w="2453" w:type="dxa"/>
          </w:tcPr>
          <w:p w14:paraId="4E00A4B0" w14:textId="77777777" w:rsidR="0036308F" w:rsidRPr="003E7029" w:rsidRDefault="0036308F" w:rsidP="00955A50">
            <w:pPr>
              <w:spacing w:after="0" w:line="240" w:lineRule="auto"/>
              <w:rPr>
                <w:rFonts w:eastAsia="Calibri" w:cstheme="minorHAnsi"/>
                <w:snapToGrid w:val="0"/>
              </w:rPr>
            </w:pPr>
          </w:p>
          <w:p w14:paraId="09BAD3A0" w14:textId="77777777" w:rsidR="0036308F" w:rsidRPr="003E7029" w:rsidRDefault="0036308F" w:rsidP="00955A50">
            <w:pPr>
              <w:spacing w:after="0" w:line="240" w:lineRule="auto"/>
              <w:rPr>
                <w:rFonts w:eastAsia="Calibri" w:cstheme="minorHAnsi"/>
                <w:snapToGrid w:val="0"/>
              </w:rPr>
            </w:pPr>
            <w:r w:rsidRPr="003E7029">
              <w:rPr>
                <w:rFonts w:eastAsia="Calibri" w:cstheme="minorHAnsi"/>
                <w:snapToGrid w:val="0"/>
              </w:rPr>
              <w:t>Deliverable 1</w:t>
            </w:r>
          </w:p>
        </w:tc>
        <w:tc>
          <w:tcPr>
            <w:tcW w:w="3114" w:type="dxa"/>
          </w:tcPr>
          <w:p w14:paraId="5F5552E0" w14:textId="77777777" w:rsidR="0036308F" w:rsidRPr="003E7029" w:rsidRDefault="0036308F" w:rsidP="00955A50">
            <w:pPr>
              <w:spacing w:after="0" w:line="240" w:lineRule="auto"/>
              <w:rPr>
                <w:rFonts w:eastAsia="Calibri" w:cstheme="minorHAnsi"/>
                <w:snapToGrid w:val="0"/>
              </w:rPr>
            </w:pPr>
          </w:p>
          <w:p w14:paraId="67594C97" w14:textId="77777777" w:rsidR="0036308F" w:rsidRPr="003E7029" w:rsidRDefault="0036308F" w:rsidP="00955A50">
            <w:pPr>
              <w:spacing w:after="0" w:line="240" w:lineRule="auto"/>
              <w:rPr>
                <w:rFonts w:eastAsia="Calibri" w:cstheme="minorHAnsi"/>
                <w:snapToGrid w:val="0"/>
              </w:rPr>
            </w:pPr>
          </w:p>
        </w:tc>
        <w:tc>
          <w:tcPr>
            <w:tcW w:w="3073" w:type="dxa"/>
          </w:tcPr>
          <w:p w14:paraId="67DC284D" w14:textId="77777777" w:rsidR="0036308F" w:rsidRPr="003E7029" w:rsidRDefault="0036308F" w:rsidP="00955A50">
            <w:pPr>
              <w:spacing w:after="0" w:line="240" w:lineRule="auto"/>
              <w:rPr>
                <w:rFonts w:eastAsia="Calibri" w:cstheme="minorHAnsi"/>
                <w:snapToGrid w:val="0"/>
              </w:rPr>
            </w:pPr>
          </w:p>
        </w:tc>
      </w:tr>
      <w:tr w:rsidR="0036308F" w:rsidRPr="003E7029" w14:paraId="39A331D0" w14:textId="77777777" w:rsidTr="00955A50">
        <w:tc>
          <w:tcPr>
            <w:tcW w:w="2453" w:type="dxa"/>
          </w:tcPr>
          <w:p w14:paraId="01D4FCF1" w14:textId="77777777" w:rsidR="0036308F" w:rsidRPr="003E7029" w:rsidRDefault="0036308F" w:rsidP="00955A50">
            <w:pPr>
              <w:spacing w:after="0" w:line="240" w:lineRule="auto"/>
              <w:rPr>
                <w:rFonts w:eastAsia="Calibri" w:cstheme="minorHAnsi"/>
                <w:snapToGrid w:val="0"/>
              </w:rPr>
            </w:pPr>
            <w:r w:rsidRPr="003E7029">
              <w:rPr>
                <w:rFonts w:eastAsia="Calibri" w:cstheme="minorHAnsi"/>
                <w:snapToGrid w:val="0"/>
              </w:rPr>
              <w:t>Deliverable 2</w:t>
            </w:r>
          </w:p>
        </w:tc>
        <w:tc>
          <w:tcPr>
            <w:tcW w:w="3114" w:type="dxa"/>
          </w:tcPr>
          <w:p w14:paraId="62F85CBA" w14:textId="77777777" w:rsidR="0036308F" w:rsidRPr="003E7029" w:rsidRDefault="0036308F" w:rsidP="00955A50">
            <w:pPr>
              <w:spacing w:after="0" w:line="240" w:lineRule="auto"/>
              <w:rPr>
                <w:rFonts w:eastAsia="Calibri" w:cstheme="minorHAnsi"/>
                <w:snapToGrid w:val="0"/>
              </w:rPr>
            </w:pPr>
          </w:p>
        </w:tc>
        <w:tc>
          <w:tcPr>
            <w:tcW w:w="3073" w:type="dxa"/>
          </w:tcPr>
          <w:p w14:paraId="6D0A27BB" w14:textId="77777777" w:rsidR="0036308F" w:rsidRPr="003E7029" w:rsidRDefault="0036308F" w:rsidP="00955A50">
            <w:pPr>
              <w:spacing w:after="0" w:line="240" w:lineRule="auto"/>
              <w:rPr>
                <w:rFonts w:eastAsia="Calibri" w:cstheme="minorHAnsi"/>
                <w:snapToGrid w:val="0"/>
              </w:rPr>
            </w:pPr>
          </w:p>
        </w:tc>
      </w:tr>
      <w:tr w:rsidR="0036308F" w:rsidRPr="003E7029" w14:paraId="10DC1399" w14:textId="77777777" w:rsidTr="00955A50">
        <w:tc>
          <w:tcPr>
            <w:tcW w:w="2453" w:type="dxa"/>
          </w:tcPr>
          <w:p w14:paraId="44BABC39" w14:textId="77777777" w:rsidR="0036308F" w:rsidRPr="003E7029" w:rsidRDefault="0036308F" w:rsidP="00955A50">
            <w:pPr>
              <w:spacing w:after="0" w:line="240" w:lineRule="auto"/>
              <w:rPr>
                <w:rFonts w:eastAsia="Calibri" w:cstheme="minorHAnsi"/>
                <w:snapToGrid w:val="0"/>
              </w:rPr>
            </w:pPr>
            <w:r w:rsidRPr="003E7029">
              <w:rPr>
                <w:rFonts w:eastAsia="Calibri" w:cstheme="minorHAnsi"/>
                <w:snapToGrid w:val="0"/>
              </w:rPr>
              <w:t>….</w:t>
            </w:r>
          </w:p>
        </w:tc>
        <w:tc>
          <w:tcPr>
            <w:tcW w:w="3114" w:type="dxa"/>
          </w:tcPr>
          <w:p w14:paraId="4AD3B15F" w14:textId="77777777" w:rsidR="0036308F" w:rsidRPr="003E7029" w:rsidRDefault="0036308F" w:rsidP="00955A50">
            <w:pPr>
              <w:spacing w:after="0" w:line="240" w:lineRule="auto"/>
              <w:rPr>
                <w:rFonts w:eastAsia="Calibri" w:cstheme="minorHAnsi"/>
                <w:snapToGrid w:val="0"/>
              </w:rPr>
            </w:pPr>
          </w:p>
        </w:tc>
        <w:tc>
          <w:tcPr>
            <w:tcW w:w="3073" w:type="dxa"/>
          </w:tcPr>
          <w:p w14:paraId="36485B1C" w14:textId="77777777" w:rsidR="0036308F" w:rsidRPr="003E7029" w:rsidRDefault="0036308F" w:rsidP="00955A50">
            <w:pPr>
              <w:spacing w:after="0" w:line="240" w:lineRule="auto"/>
              <w:rPr>
                <w:rFonts w:eastAsia="Calibri" w:cstheme="minorHAnsi"/>
                <w:snapToGrid w:val="0"/>
              </w:rPr>
            </w:pPr>
          </w:p>
        </w:tc>
      </w:tr>
      <w:tr w:rsidR="0036308F" w:rsidRPr="003E7029" w14:paraId="0C91479F" w14:textId="77777777" w:rsidTr="00955A50">
        <w:tc>
          <w:tcPr>
            <w:tcW w:w="2453" w:type="dxa"/>
          </w:tcPr>
          <w:p w14:paraId="65E88090" w14:textId="77777777" w:rsidR="0036308F" w:rsidRPr="003E7029" w:rsidRDefault="0036308F" w:rsidP="00955A50">
            <w:pPr>
              <w:spacing w:after="0" w:line="240" w:lineRule="auto"/>
              <w:rPr>
                <w:rFonts w:eastAsia="Calibri" w:cstheme="minorHAnsi"/>
                <w:snapToGrid w:val="0"/>
              </w:rPr>
            </w:pPr>
            <w:r w:rsidRPr="003E7029">
              <w:rPr>
                <w:rFonts w:eastAsia="Calibri" w:cstheme="minorHAnsi"/>
                <w:snapToGrid w:val="0"/>
              </w:rPr>
              <w:t xml:space="preserve">Total </w:t>
            </w:r>
          </w:p>
        </w:tc>
        <w:tc>
          <w:tcPr>
            <w:tcW w:w="3114" w:type="dxa"/>
          </w:tcPr>
          <w:p w14:paraId="2399060E" w14:textId="77777777" w:rsidR="0036308F" w:rsidRPr="003E7029" w:rsidRDefault="0036308F" w:rsidP="00955A50">
            <w:pPr>
              <w:spacing w:after="0" w:line="240" w:lineRule="auto"/>
              <w:rPr>
                <w:rFonts w:eastAsia="Calibri" w:cstheme="minorHAnsi"/>
                <w:snapToGrid w:val="0"/>
              </w:rPr>
            </w:pPr>
            <w:r w:rsidRPr="003E7029">
              <w:rPr>
                <w:rFonts w:eastAsia="Calibri" w:cstheme="minorHAnsi"/>
                <w:snapToGrid w:val="0"/>
              </w:rPr>
              <w:t>100%</w:t>
            </w:r>
          </w:p>
        </w:tc>
        <w:tc>
          <w:tcPr>
            <w:tcW w:w="3073" w:type="dxa"/>
          </w:tcPr>
          <w:p w14:paraId="408A1696" w14:textId="6CC8367D" w:rsidR="0036308F" w:rsidRPr="003E7029" w:rsidRDefault="0036308F" w:rsidP="00955A50">
            <w:pPr>
              <w:spacing w:after="0" w:line="240" w:lineRule="auto"/>
              <w:rPr>
                <w:rFonts w:eastAsia="Calibri" w:cstheme="minorHAnsi"/>
                <w:snapToGrid w:val="0"/>
              </w:rPr>
            </w:pPr>
            <w:r w:rsidRPr="003E7029">
              <w:rPr>
                <w:rFonts w:eastAsia="Calibri" w:cstheme="minorHAnsi"/>
                <w:snapToGrid w:val="0"/>
              </w:rPr>
              <w:t>U</w:t>
            </w:r>
            <w:r w:rsidR="003B04FD" w:rsidRPr="003E7029">
              <w:rPr>
                <w:rFonts w:eastAsia="Calibri" w:cstheme="minorHAnsi"/>
                <w:snapToGrid w:val="0"/>
              </w:rPr>
              <w:t>GX</w:t>
            </w:r>
            <w:r w:rsidRPr="003E7029">
              <w:rPr>
                <w:rFonts w:eastAsia="Calibri" w:cstheme="minorHAnsi"/>
                <w:snapToGrid w:val="0"/>
              </w:rPr>
              <w:t>……</w:t>
            </w:r>
          </w:p>
        </w:tc>
      </w:tr>
    </w:tbl>
    <w:p w14:paraId="3C754B0B" w14:textId="77777777" w:rsidR="0036308F" w:rsidRPr="003E7029" w:rsidRDefault="0036308F" w:rsidP="0036308F">
      <w:pPr>
        <w:tabs>
          <w:tab w:val="right" w:pos="9360"/>
        </w:tabs>
        <w:ind w:left="360"/>
        <w:rPr>
          <w:rFonts w:eastAsia="Times New Roman" w:cstheme="minorHAnsi"/>
          <w:i/>
          <w:snapToGrid w:val="0"/>
        </w:rPr>
      </w:pPr>
      <w:r w:rsidRPr="003E7029">
        <w:rPr>
          <w:rFonts w:eastAsia="Times New Roman" w:cstheme="minorHAnsi"/>
          <w:i/>
          <w:snapToGrid w:val="0"/>
        </w:rPr>
        <w:t>*Basis for payment tranches</w:t>
      </w:r>
      <w:r w:rsidRPr="003E7029">
        <w:rPr>
          <w:rFonts w:eastAsia="Times New Roman" w:cstheme="minorHAnsi"/>
          <w:i/>
          <w:snapToGrid w:val="0"/>
        </w:rPr>
        <w:tab/>
      </w:r>
    </w:p>
    <w:p w14:paraId="2796C2D5" w14:textId="77777777" w:rsidR="00F54B71" w:rsidRDefault="00F54B71" w:rsidP="00D16198">
      <w:pPr>
        <w:jc w:val="right"/>
        <w:rPr>
          <w:rFonts w:cstheme="minorHAnsi"/>
          <w:b/>
        </w:rPr>
      </w:pPr>
      <w:r>
        <w:rPr>
          <w:rFonts w:cstheme="minorHAnsi"/>
          <w:b/>
        </w:rPr>
        <w:br w:type="page"/>
      </w:r>
    </w:p>
    <w:p w14:paraId="1DED28A9" w14:textId="2B34E736" w:rsidR="00E3265C" w:rsidRPr="003E7029" w:rsidRDefault="00622AB1" w:rsidP="00D16198">
      <w:pPr>
        <w:jc w:val="right"/>
        <w:rPr>
          <w:rFonts w:cstheme="minorHAnsi"/>
          <w:b/>
        </w:rPr>
      </w:pPr>
      <w:r w:rsidRPr="003E7029">
        <w:rPr>
          <w:rFonts w:cstheme="minorHAnsi"/>
          <w:b/>
        </w:rPr>
        <w:lastRenderedPageBreak/>
        <w:t xml:space="preserve">Annex </w:t>
      </w:r>
      <w:r w:rsidR="00931C3F" w:rsidRPr="003E7029">
        <w:rPr>
          <w:rFonts w:cstheme="minorHAnsi"/>
          <w:b/>
        </w:rPr>
        <w:t>3</w:t>
      </w:r>
    </w:p>
    <w:p w14:paraId="1619573B" w14:textId="465C35FE" w:rsidR="00864CA2" w:rsidRPr="003E7029" w:rsidRDefault="00864CA2">
      <w:pPr>
        <w:spacing w:after="99" w:line="259" w:lineRule="auto"/>
        <w:rPr>
          <w:rFonts w:cstheme="minorHAnsi"/>
        </w:rPr>
      </w:pPr>
    </w:p>
    <w:p w14:paraId="653435B8" w14:textId="77777777" w:rsidR="00864CA2" w:rsidRPr="003E7029" w:rsidRDefault="00864CA2">
      <w:pPr>
        <w:spacing w:after="111" w:line="259" w:lineRule="auto"/>
        <w:ind w:right="9"/>
        <w:jc w:val="center"/>
        <w:rPr>
          <w:rFonts w:cstheme="minorHAnsi"/>
        </w:rPr>
      </w:pPr>
      <w:r w:rsidRPr="003E7029">
        <w:rPr>
          <w:rFonts w:eastAsia="Times New Roman" w:cstheme="minorHAnsi"/>
          <w:b/>
        </w:rPr>
        <w:t xml:space="preserve">GENERAL CONDITIONS OF CONTRACT FOR THE SERVICES OF INDIVIDUAL </w:t>
      </w:r>
    </w:p>
    <w:p w14:paraId="1EFDB208" w14:textId="77777777" w:rsidR="00864CA2" w:rsidRPr="003E7029" w:rsidRDefault="00864CA2">
      <w:pPr>
        <w:spacing w:after="111" w:line="259" w:lineRule="auto"/>
        <w:ind w:right="8"/>
        <w:jc w:val="center"/>
        <w:rPr>
          <w:rFonts w:cstheme="minorHAnsi"/>
        </w:rPr>
      </w:pPr>
      <w:r w:rsidRPr="003E7029">
        <w:rPr>
          <w:rFonts w:eastAsia="Times New Roman" w:cstheme="minorHAnsi"/>
          <w:b/>
        </w:rPr>
        <w:t>CONTRACTORS</w:t>
      </w:r>
      <w:r w:rsidRPr="003E7029">
        <w:rPr>
          <w:rFonts w:cstheme="minorHAnsi"/>
        </w:rPr>
        <w:t xml:space="preserve"> </w:t>
      </w:r>
    </w:p>
    <w:p w14:paraId="05A39CC0" w14:textId="77777777" w:rsidR="00864CA2" w:rsidRPr="003E7029" w:rsidRDefault="00864CA2">
      <w:pPr>
        <w:spacing w:after="100" w:line="259" w:lineRule="auto"/>
        <w:rPr>
          <w:rFonts w:cstheme="minorHAnsi"/>
        </w:rPr>
      </w:pPr>
      <w:r w:rsidRPr="003E7029">
        <w:rPr>
          <w:rFonts w:eastAsia="Century Schoolbook" w:cstheme="minorHAnsi"/>
        </w:rPr>
        <w:t xml:space="preserve"> </w:t>
      </w:r>
    </w:p>
    <w:p w14:paraId="70C11BEF" w14:textId="77777777" w:rsidR="00864CA2" w:rsidRPr="003E7029" w:rsidRDefault="00864CA2" w:rsidP="004979A9">
      <w:pPr>
        <w:numPr>
          <w:ilvl w:val="0"/>
          <w:numId w:val="8"/>
        </w:numPr>
        <w:spacing w:after="4" w:line="357" w:lineRule="auto"/>
        <w:ind w:right="-5" w:hanging="221"/>
        <w:rPr>
          <w:rFonts w:cstheme="minorHAnsi"/>
        </w:rPr>
      </w:pPr>
      <w:r w:rsidRPr="003E7029">
        <w:rPr>
          <w:rFonts w:eastAsia="Times New Roman" w:cstheme="minorHAnsi"/>
          <w:b/>
        </w:rPr>
        <w:t xml:space="preserve">LEGAL STATUS: </w:t>
      </w:r>
      <w:r w:rsidRPr="003E7029">
        <w:rPr>
          <w:rFonts w:cstheme="minorHAnsi"/>
        </w:rPr>
        <w:t xml:space="preserve">The Individual Contractor shall have the legal status of an independent contractor vis-à-vis the United Nations Development Programme (UNDP), and shall not be regarded, for any purposes, as being either a “staff member” of UNDP, under the UN Staff Regulations and Rules, or an “official” of UNDP, for purposes of the Convention on the Privileges and Immunities of the United Nations, adopted by the General Assembly of the United Nations on 13 February 1946. Accordingly, nothing within or relating to the Contract shall establish the relationship of employer and employee, or of principal and agent, between UNDP and the Individual Contractor. The officials, representatives, </w:t>
      </w:r>
      <w:proofErr w:type="gramStart"/>
      <w:r w:rsidRPr="003E7029">
        <w:rPr>
          <w:rFonts w:cstheme="minorHAnsi"/>
        </w:rPr>
        <w:t>employees</w:t>
      </w:r>
      <w:proofErr w:type="gramEnd"/>
      <w:r w:rsidRPr="003E7029">
        <w:rPr>
          <w:rFonts w:cstheme="minorHAnsi"/>
        </w:rPr>
        <w:t xml:space="preserve"> or subcontractors of UNDP and of the Individual Contractor, if any, shall not be considered in any respect as being the employees or agents of the other, and UNDP and the Individual Contractor shall be solely responsible for all claims arising out of or relating to their engagement of such persons or entities.  </w:t>
      </w:r>
    </w:p>
    <w:p w14:paraId="3B5983C7" w14:textId="77777777" w:rsidR="00864CA2" w:rsidRPr="003E7029" w:rsidRDefault="00864CA2">
      <w:pPr>
        <w:spacing w:after="106" w:line="259" w:lineRule="auto"/>
        <w:rPr>
          <w:rFonts w:cstheme="minorHAnsi"/>
        </w:rPr>
      </w:pPr>
      <w:r w:rsidRPr="003E7029">
        <w:rPr>
          <w:rFonts w:cstheme="minorHAnsi"/>
        </w:rPr>
        <w:t xml:space="preserve"> </w:t>
      </w:r>
    </w:p>
    <w:p w14:paraId="74214F1E" w14:textId="77777777" w:rsidR="00864CA2" w:rsidRPr="003E7029" w:rsidRDefault="00864CA2" w:rsidP="004979A9">
      <w:pPr>
        <w:numPr>
          <w:ilvl w:val="0"/>
          <w:numId w:val="8"/>
        </w:numPr>
        <w:spacing w:after="103" w:line="259" w:lineRule="auto"/>
        <w:ind w:right="-5" w:hanging="221"/>
        <w:rPr>
          <w:rFonts w:cstheme="minorHAnsi"/>
        </w:rPr>
      </w:pPr>
      <w:r w:rsidRPr="003E7029">
        <w:rPr>
          <w:rFonts w:eastAsia="Times New Roman" w:cstheme="minorHAnsi"/>
          <w:b/>
        </w:rPr>
        <w:t xml:space="preserve">STANDARDS OF CONDUCT:  </w:t>
      </w:r>
    </w:p>
    <w:p w14:paraId="3CE52C55" w14:textId="77777777" w:rsidR="00864CA2" w:rsidRPr="003E7029" w:rsidRDefault="00864CA2" w:rsidP="004979A9">
      <w:pPr>
        <w:numPr>
          <w:ilvl w:val="0"/>
          <w:numId w:val="9"/>
        </w:numPr>
        <w:spacing w:after="4" w:line="357" w:lineRule="auto"/>
        <w:ind w:right="-10" w:hanging="10"/>
        <w:jc w:val="both"/>
        <w:rPr>
          <w:rFonts w:cstheme="minorHAnsi"/>
        </w:rPr>
      </w:pPr>
      <w:r w:rsidRPr="003E7029">
        <w:rPr>
          <w:rFonts w:eastAsia="Times New Roman" w:cstheme="minorHAnsi"/>
          <w:b/>
        </w:rPr>
        <w:t>General</w:t>
      </w:r>
      <w:r w:rsidRPr="003E7029">
        <w:rPr>
          <w:rFonts w:cstheme="minorHAnsi"/>
        </w:rPr>
        <w:t xml:space="preserve">: The Individual Contractor shall neither seek nor accept instructions from any authority external to UNDP in connection with the performance of his or her obligations under the Contract. Should any authority external to UNDP seek to impose any instructions regarding the Individual Contractor’s performance under the Contract, the Individual Contractor shall promptly notify UNDP and shall provide all reasonable assistance required by UNDP. The Individual Contractor shall not take any action in respect of his or her performance of the Contract or otherwise related to his or her obligations under the Contract that may adversely affect the interests of UNDP. The Individual Contractor shall perform his or her obligations under the Contract with the fullest regard to the interests of UNDP. The Individual Contractor warrants that she or he has not and shall not offer any direct or indirect benefit arising from or related to the performance of the Contract or the award thereof to any representative, official, employee or other agent of UNDP. The Individual Contractor shall comply with all laws, ordinances, </w:t>
      </w:r>
      <w:proofErr w:type="gramStart"/>
      <w:r w:rsidRPr="003E7029">
        <w:rPr>
          <w:rFonts w:cstheme="minorHAnsi"/>
        </w:rPr>
        <w:t>rules</w:t>
      </w:r>
      <w:proofErr w:type="gramEnd"/>
      <w:r w:rsidRPr="003E7029">
        <w:rPr>
          <w:rFonts w:cstheme="minorHAnsi"/>
        </w:rPr>
        <w:t xml:space="preserve"> and regulations bearing upon the performance of his or her obligations under the Contract. In the performance of the Contract the Individual Contractor shall comply with the standards of conduct set in the Secretary General’s Bulletin ST/SGB/2002/9 of 18 June 2002, entitled “Regulations Governing the Status, Basic Rights and Duties of Officials other than Secretariat Officials, and Expert on Mission”. The Individual Contractor must comply with all security directives issued by UNDP.  </w:t>
      </w:r>
    </w:p>
    <w:p w14:paraId="3EE28B3A" w14:textId="77777777" w:rsidR="00864CA2" w:rsidRPr="003E7029" w:rsidRDefault="00864CA2" w:rsidP="004979A9">
      <w:pPr>
        <w:numPr>
          <w:ilvl w:val="0"/>
          <w:numId w:val="9"/>
        </w:numPr>
        <w:spacing w:after="4" w:line="357" w:lineRule="auto"/>
        <w:ind w:right="-10" w:hanging="10"/>
        <w:jc w:val="both"/>
        <w:rPr>
          <w:rFonts w:cstheme="minorHAnsi"/>
        </w:rPr>
      </w:pPr>
      <w:r w:rsidRPr="003E7029">
        <w:rPr>
          <w:rFonts w:eastAsia="Times New Roman" w:cstheme="minorHAnsi"/>
          <w:b/>
        </w:rPr>
        <w:lastRenderedPageBreak/>
        <w:t>Prohibition of Sexual Exploitation and Abuse, and Sexual Harassment</w:t>
      </w:r>
      <w:r w:rsidRPr="003E7029">
        <w:rPr>
          <w:rFonts w:cstheme="minorHAnsi"/>
        </w:rPr>
        <w:t xml:space="preserve">: Without limitation to the terms set forth in (a) above, in the performance of the Contract, the Individual Contractor shall comply with the standards of conduct set forth in the Secretary-General’s bulletin ST/SGB/2003/13 of 9 October 2003, concerning “Special measures for protection from sexual exploitation and sexual abuse”. In particular, the Individual Contractor shall not engage in any conduct that would constitute sexual exploitation or sexual abuse (“SEA”), as defined in that bulletin. Moreover, and without limitation to the application of other regulations, rules, </w:t>
      </w:r>
      <w:proofErr w:type="gramStart"/>
      <w:r w:rsidRPr="003E7029">
        <w:rPr>
          <w:rFonts w:cstheme="minorHAnsi"/>
        </w:rPr>
        <w:t>policies</w:t>
      </w:r>
      <w:proofErr w:type="gramEnd"/>
      <w:r w:rsidRPr="003E7029">
        <w:rPr>
          <w:rFonts w:cstheme="minorHAnsi"/>
        </w:rPr>
        <w:t xml:space="preserve"> and procedures, bearing upon the performance of the activities under the Contract, the Individual Contractor shall comply with the standards of conduct stated in UNDP’s policy on “Harassment, Sexual Harassment, Discrimination, and Abuse of Authority” set forth in the Programme and Operations Policies and Procedures. </w:t>
      </w:r>
    </w:p>
    <w:p w14:paraId="1403FB74" w14:textId="77777777" w:rsidR="00864CA2" w:rsidRPr="003E7029" w:rsidRDefault="00864CA2">
      <w:pPr>
        <w:ind w:left="-3" w:right="-10"/>
        <w:rPr>
          <w:rFonts w:cstheme="minorHAnsi"/>
        </w:rPr>
      </w:pPr>
      <w:r w:rsidRPr="003E7029">
        <w:rPr>
          <w:rFonts w:cstheme="minorHAnsi"/>
        </w:rPr>
        <w:t xml:space="preserve">In the performance of the Contract, should sufficient information of prohibited conduct including but not limited to sexual harassment (“SH”), and/or SEA, against the Individual Contractor be brought to UNDP’s attention, UNDP shall commence an investigation into the Individual Contractor’s conduct in this regard in accordance with UNDP regulations, rules, </w:t>
      </w:r>
      <w:proofErr w:type="gramStart"/>
      <w:r w:rsidRPr="003E7029">
        <w:rPr>
          <w:rFonts w:cstheme="minorHAnsi"/>
        </w:rPr>
        <w:t>policies</w:t>
      </w:r>
      <w:proofErr w:type="gramEnd"/>
      <w:r w:rsidRPr="003E7029">
        <w:rPr>
          <w:rFonts w:cstheme="minorHAnsi"/>
        </w:rPr>
        <w:t xml:space="preserve"> and procedures.  Should the allegations (i) be found to have been substantiated and (ii) should they constitute grounds for termination of this Individual Contract, even after the expiry or termination of the Individual Contract, where such prohibited conduct involves SH or SEA, the Individual Contractor’s name will be placed into an internal United Nations’ database which may affect the Individual Contractor’s ability to work with/for the United Nations System in any capacity in the future.   </w:t>
      </w:r>
    </w:p>
    <w:p w14:paraId="77D23A46" w14:textId="77777777" w:rsidR="00864CA2" w:rsidRPr="003E7029" w:rsidRDefault="00864CA2" w:rsidP="004979A9">
      <w:pPr>
        <w:numPr>
          <w:ilvl w:val="0"/>
          <w:numId w:val="9"/>
        </w:numPr>
        <w:spacing w:after="4" w:line="357" w:lineRule="auto"/>
        <w:ind w:right="-10" w:hanging="10"/>
        <w:jc w:val="both"/>
        <w:rPr>
          <w:rFonts w:cstheme="minorHAnsi"/>
        </w:rPr>
      </w:pPr>
      <w:r w:rsidRPr="003E7029">
        <w:rPr>
          <w:rFonts w:cstheme="minorHAnsi"/>
        </w:rPr>
        <w:t xml:space="preserve">The Individual Contractor acknowledges and agrees that any breach of any of the provisions set forth in Article 2 (a) and (b) shall constitute a breach of an essential term of the Contract, and, in addition to any other legal rights or remedies available to any person, shall give rise to grounds for suspension or termination of the Contract. In addition, nothing herein shall limit the right of UNDP to refer any alleged breach of the foregoing standards of conduct or any other terms of the Contract to the relevant national authorities for appropriate legal action.  </w:t>
      </w:r>
    </w:p>
    <w:p w14:paraId="571284EB" w14:textId="77777777" w:rsidR="00864CA2" w:rsidRPr="003E7029" w:rsidRDefault="00864CA2">
      <w:pPr>
        <w:spacing w:after="106" w:line="259" w:lineRule="auto"/>
        <w:ind w:left="2"/>
        <w:rPr>
          <w:rFonts w:cstheme="minorHAnsi"/>
        </w:rPr>
      </w:pPr>
      <w:r w:rsidRPr="003E7029">
        <w:rPr>
          <w:rFonts w:cstheme="minorHAnsi"/>
        </w:rPr>
        <w:t xml:space="preserve"> </w:t>
      </w:r>
    </w:p>
    <w:p w14:paraId="7C81FE03" w14:textId="77777777" w:rsidR="00864CA2" w:rsidRPr="003E7029" w:rsidRDefault="00864CA2" w:rsidP="004979A9">
      <w:pPr>
        <w:numPr>
          <w:ilvl w:val="0"/>
          <w:numId w:val="10"/>
        </w:numPr>
        <w:spacing w:after="4" w:line="357" w:lineRule="auto"/>
        <w:ind w:right="-10" w:hanging="290"/>
        <w:jc w:val="both"/>
        <w:rPr>
          <w:rFonts w:cstheme="minorHAnsi"/>
        </w:rPr>
      </w:pPr>
      <w:r w:rsidRPr="003E7029">
        <w:rPr>
          <w:rFonts w:eastAsia="Times New Roman" w:cstheme="minorHAnsi"/>
          <w:b/>
        </w:rPr>
        <w:t xml:space="preserve">TITLE RIGHTS, COPYRIGHTS, PATENTS AND OTHER PROPRIETARY RIGHTS: </w:t>
      </w:r>
      <w:r w:rsidRPr="003E7029">
        <w:rPr>
          <w:rFonts w:cstheme="minorHAnsi"/>
        </w:rPr>
        <w:t xml:space="preserve">Title to any equipment and supplies that may be furnished by UNDP to the Individual Contractor for the performance of any obligations under the Contract shall rest with UNDP, and any such equipment and supplies shall be returned to UNDP at the conclusion of the Contract or when no longer needed by the Individual Contractor. Such equipment and supplies, when returned to UNDP, shall be in the same condition as when delivered to the Individual Contractor, subject to normal wear and tear, and the Individual Contractor shall be liable to compensate UNDP for any damage or degradation of the equipment and supplies that is beyond normal wear and tear.  </w:t>
      </w:r>
    </w:p>
    <w:p w14:paraId="21FAC6B5" w14:textId="77777777" w:rsidR="00864CA2" w:rsidRPr="003E7029" w:rsidRDefault="00864CA2">
      <w:pPr>
        <w:ind w:left="-3" w:right="-10"/>
        <w:rPr>
          <w:rFonts w:cstheme="minorHAnsi"/>
        </w:rPr>
      </w:pPr>
      <w:r w:rsidRPr="003E7029">
        <w:rPr>
          <w:rFonts w:cstheme="minorHAnsi"/>
        </w:rPr>
        <w:t xml:space="preserve">UNDP shall be entitled to all intellectual property and other proprietary rights, including, but not limited to, patents, copyrights and trademarks, with regard to products, processes, inventions, ideas, know-how or documents and other materials which the Individual Contractor has developed for UNDP under the Contract and which bear a direct relation to, or are produced or prepared or collected in consequence </w:t>
      </w:r>
      <w:r w:rsidRPr="003E7029">
        <w:rPr>
          <w:rFonts w:cstheme="minorHAnsi"/>
        </w:rPr>
        <w:lastRenderedPageBreak/>
        <w:t xml:space="preserve">of, or during the course of, the performance of the Contract, and the Individual Contractor acknowledges and agrees that such products, documents and other materials constitute works made for hire for UNDP. However, to the extent that any such intellectual property or other proprietary rights consist of any intellectual property or other proprietary rights of the Individual Contractor: (a) that pre-existed the performance by the Individual Contractor of his or her obligations under the Contract, or (b) that the Individual Contractor may develop or acquire, or may have developed or acquired, independently of the performance of his or her obligations under the Contract, UNDP does not and shall not claim any ownership interest thereto, and the Individual Contractor grants to UNDP a perpetual license to use such intellectual property or other proprietary right solely for the purposes of and in accordance with the requirements of the Contract. At the request of UNDP, the Individual Contractor shall take all necessary steps, execute all necessary </w:t>
      </w:r>
      <w:proofErr w:type="gramStart"/>
      <w:r w:rsidRPr="003E7029">
        <w:rPr>
          <w:rFonts w:cstheme="minorHAnsi"/>
        </w:rPr>
        <w:t>documents</w:t>
      </w:r>
      <w:proofErr w:type="gramEnd"/>
      <w:r w:rsidRPr="003E7029">
        <w:rPr>
          <w:rFonts w:cstheme="minorHAnsi"/>
        </w:rPr>
        <w:t xml:space="preserve"> and generally assist in securing such proprietary rights and transferring or licensing them to UNDP in compliance with the requirements of the applicable law and of the Contract. Subject to the foregoing provisions, all maps, drawings, photographs, mosaics, plans, reports, estimates, recommendations, </w:t>
      </w:r>
      <w:proofErr w:type="gramStart"/>
      <w:r w:rsidRPr="003E7029">
        <w:rPr>
          <w:rFonts w:cstheme="minorHAnsi"/>
        </w:rPr>
        <w:t>documents</w:t>
      </w:r>
      <w:proofErr w:type="gramEnd"/>
      <w:r w:rsidRPr="003E7029">
        <w:rPr>
          <w:rFonts w:cstheme="minorHAnsi"/>
        </w:rPr>
        <w:t xml:space="preserve"> and all other data compiled by or received by the Individual Contractor under the Contract shall be the property of UNDP, shall be made available for use or inspection by UNDP at reasonable times and in reasonable places, shall be treated as confidential and shall be delivered only to UNDP authorized officials on completion of services under the Contract  </w:t>
      </w:r>
    </w:p>
    <w:p w14:paraId="2CA5CCEC" w14:textId="77777777" w:rsidR="00864CA2" w:rsidRPr="003E7029" w:rsidRDefault="00864CA2">
      <w:pPr>
        <w:spacing w:after="115" w:line="259" w:lineRule="auto"/>
        <w:rPr>
          <w:rFonts w:cstheme="minorHAnsi"/>
        </w:rPr>
      </w:pPr>
      <w:r w:rsidRPr="003E7029">
        <w:rPr>
          <w:rFonts w:cstheme="minorHAnsi"/>
        </w:rPr>
        <w:t xml:space="preserve"> </w:t>
      </w:r>
    </w:p>
    <w:p w14:paraId="6FB331EE" w14:textId="77777777" w:rsidR="00864CA2" w:rsidRPr="003E7029" w:rsidRDefault="00864CA2" w:rsidP="009132D8">
      <w:pPr>
        <w:numPr>
          <w:ilvl w:val="0"/>
          <w:numId w:val="10"/>
        </w:numPr>
        <w:spacing w:after="4" w:line="240" w:lineRule="auto"/>
        <w:ind w:right="-10" w:hanging="290"/>
        <w:jc w:val="both"/>
        <w:rPr>
          <w:rFonts w:cstheme="minorHAnsi"/>
        </w:rPr>
      </w:pPr>
      <w:r w:rsidRPr="003E7029">
        <w:rPr>
          <w:rFonts w:eastAsia="Times New Roman" w:cstheme="minorHAnsi"/>
          <w:b/>
        </w:rPr>
        <w:t xml:space="preserve">CONFIDENTIAL NATURE OF DOCUMENTS AND INFORMATION: </w:t>
      </w:r>
      <w:r w:rsidRPr="003E7029">
        <w:rPr>
          <w:rFonts w:cstheme="minorHAnsi"/>
        </w:rPr>
        <w:t xml:space="preserve">Information and data that are considered proprietary by either UNDP or the Individual Contractor or that are delivered or disclosed by one of them (“Discloser”) to the other (“Recipient”) </w:t>
      </w:r>
      <w:proofErr w:type="gramStart"/>
      <w:r w:rsidRPr="003E7029">
        <w:rPr>
          <w:rFonts w:cstheme="minorHAnsi"/>
        </w:rPr>
        <w:t>during the course of</w:t>
      </w:r>
      <w:proofErr w:type="gramEnd"/>
      <w:r w:rsidRPr="003E7029">
        <w:rPr>
          <w:rFonts w:cstheme="minorHAnsi"/>
        </w:rPr>
        <w:t xml:space="preserve"> performance of the Contract, and that are designated as confidential (“Information”), shall be held in confidence and shall be handled as follows. The Recipient of such Information shall use the same care and discretion to avoid disclosure, </w:t>
      </w:r>
      <w:proofErr w:type="gramStart"/>
      <w:r w:rsidRPr="003E7029">
        <w:rPr>
          <w:rFonts w:cstheme="minorHAnsi"/>
        </w:rPr>
        <w:t>publication</w:t>
      </w:r>
      <w:proofErr w:type="gramEnd"/>
      <w:r w:rsidRPr="003E7029">
        <w:rPr>
          <w:rFonts w:cstheme="minorHAnsi"/>
        </w:rPr>
        <w:t xml:space="preserve"> or dissemination of the Discloser’s Information as it uses with its own similar information that it does not wish to disclose, publish or disseminate, and the Recipient may otherwise use the Discloser’s Information solely for the purpose for which it was disclosed. The Recipient may disclose confidential Information to any other party with the Discloser’s prior written consent, as well as to the Recipient’s officials, representatives, employees, </w:t>
      </w:r>
      <w:proofErr w:type="gramStart"/>
      <w:r w:rsidRPr="003E7029">
        <w:rPr>
          <w:rFonts w:cstheme="minorHAnsi"/>
        </w:rPr>
        <w:t>subcontractors</w:t>
      </w:r>
      <w:proofErr w:type="gramEnd"/>
      <w:r w:rsidRPr="003E7029">
        <w:rPr>
          <w:rFonts w:cstheme="minorHAnsi"/>
        </w:rPr>
        <w:t xml:space="preserve"> and agents who have a need to know such confidential Information solely for purposes of performing obligations under the Contract. Subject to and without any waiver of the privileges and immunities of UNDP, the Individual Contractor may disclose Information to the extent required by law, </w:t>
      </w:r>
      <w:r w:rsidRPr="003E7029">
        <w:rPr>
          <w:rFonts w:eastAsia="Times New Roman" w:cstheme="minorHAnsi"/>
          <w:i/>
        </w:rPr>
        <w:t xml:space="preserve">provided that </w:t>
      </w:r>
      <w:r w:rsidRPr="003E7029">
        <w:rPr>
          <w:rFonts w:cstheme="minorHAnsi"/>
        </w:rPr>
        <w:t xml:space="preserve">the Individual Contractor will give UNDP sufficient prior notice of a request for the disclosure of Information </w:t>
      </w:r>
      <w:proofErr w:type="gramStart"/>
      <w:r w:rsidRPr="003E7029">
        <w:rPr>
          <w:rFonts w:cstheme="minorHAnsi"/>
        </w:rPr>
        <w:t>in order to</w:t>
      </w:r>
      <w:proofErr w:type="gramEnd"/>
      <w:r w:rsidRPr="003E7029">
        <w:rPr>
          <w:rFonts w:cstheme="minorHAnsi"/>
        </w:rPr>
        <w:t xml:space="preserve"> allow UNDP to have a reasonable opportunity to take protective measures or such other action as may be appropriate before any such disclosure is made. UNDP may disclose Information to the extent required pursuant to the Charter of the United Nations, resolutions or regulations of the General Assembly or its other governing bodies, or rules promulgated by the Secretary-General. 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 These obligations and restrictions of confidentiality shall be effective during the term of the Contract, including any extension thereof, and, unless otherwise provided in the Contract, shall remain effective following any termination of the Contract. Notwithstanding the foregoing, the Individual Contractor acknowledges that UNDP may, in its sole discretion, disclose the purpose, type, scope, duration and value of the Contract, the name of the Individual Contractor, and any relevant information related to the award of the Contract.  </w:t>
      </w:r>
    </w:p>
    <w:p w14:paraId="488F5A24" w14:textId="77777777" w:rsidR="00864CA2" w:rsidRPr="003E7029" w:rsidRDefault="00864CA2" w:rsidP="009132D8">
      <w:pPr>
        <w:spacing w:after="106" w:line="240" w:lineRule="auto"/>
        <w:rPr>
          <w:rFonts w:cstheme="minorHAnsi"/>
        </w:rPr>
      </w:pPr>
      <w:r w:rsidRPr="003E7029">
        <w:rPr>
          <w:rFonts w:cstheme="minorHAnsi"/>
        </w:rPr>
        <w:t xml:space="preserve"> </w:t>
      </w:r>
    </w:p>
    <w:p w14:paraId="3E81F976" w14:textId="77777777" w:rsidR="00864CA2" w:rsidRPr="003E7029" w:rsidRDefault="00864CA2" w:rsidP="009132D8">
      <w:pPr>
        <w:numPr>
          <w:ilvl w:val="0"/>
          <w:numId w:val="10"/>
        </w:numPr>
        <w:spacing w:after="103" w:line="240" w:lineRule="auto"/>
        <w:ind w:right="-10" w:hanging="290"/>
        <w:jc w:val="both"/>
        <w:rPr>
          <w:rFonts w:cstheme="minorHAnsi"/>
        </w:rPr>
      </w:pPr>
      <w:r w:rsidRPr="003E7029">
        <w:rPr>
          <w:rFonts w:eastAsia="Times New Roman" w:cstheme="minorHAnsi"/>
          <w:b/>
        </w:rPr>
        <w:lastRenderedPageBreak/>
        <w:t xml:space="preserve">TRAVEL, MEDICAL CLEARANCE AND SERVICE INCURRED DEATH, INJURY OR </w:t>
      </w:r>
    </w:p>
    <w:p w14:paraId="1B4BEA4D" w14:textId="77777777" w:rsidR="00864CA2" w:rsidRPr="003E7029" w:rsidRDefault="00864CA2" w:rsidP="009132D8">
      <w:pPr>
        <w:spacing w:line="240" w:lineRule="auto"/>
        <w:ind w:left="-3" w:right="-10"/>
        <w:rPr>
          <w:rFonts w:cstheme="minorHAnsi"/>
        </w:rPr>
      </w:pPr>
      <w:r w:rsidRPr="003E7029">
        <w:rPr>
          <w:rFonts w:eastAsia="Times New Roman" w:cstheme="minorHAnsi"/>
          <w:b/>
        </w:rPr>
        <w:t xml:space="preserve">ILLNESS: </w:t>
      </w:r>
      <w:r w:rsidRPr="003E7029">
        <w:rPr>
          <w:rFonts w:cstheme="minorHAnsi"/>
        </w:rPr>
        <w:t xml:space="preserve">If the Individual Contractor is required by UNDP to travel beyond commuting distance from the Individual Contractor’s usual place of residence, and upon prior written agreement, such travel shall be at the expense of UNDP. Such travel shall be at economy fare when by air.  </w:t>
      </w:r>
    </w:p>
    <w:p w14:paraId="4A685BEC" w14:textId="77777777" w:rsidR="00864CA2" w:rsidRPr="003E7029" w:rsidRDefault="00864CA2" w:rsidP="009132D8">
      <w:pPr>
        <w:spacing w:line="240" w:lineRule="auto"/>
        <w:ind w:left="-3" w:right="-10"/>
        <w:rPr>
          <w:rFonts w:cstheme="minorHAnsi"/>
        </w:rPr>
      </w:pPr>
      <w:r w:rsidRPr="003E7029">
        <w:rPr>
          <w:rFonts w:cstheme="minorHAnsi"/>
        </w:rPr>
        <w:t xml:space="preserve">UNDP may require the Individual Contractor to submit a “statement of good health” from a recognized physician prior to commencement of services in any offices or premises of UNDP, or before engaging in any travel required by UNDP, or connected with the performance of the Contract. The Individual Contractor shall provide such a statement as soon as practicable following such request, and prior to engaging in any such travel, and the Individual Contractor warrants the accuracy of any such statement, including, but not limited to, confirmation that the Individual Contractor has been fully informed regarding the requirements for inoculations for the country or countries to which travel may be authorized.  </w:t>
      </w:r>
    </w:p>
    <w:p w14:paraId="209B3F4F" w14:textId="77777777" w:rsidR="00864CA2" w:rsidRPr="003E7029" w:rsidRDefault="00864CA2" w:rsidP="009132D8">
      <w:pPr>
        <w:spacing w:line="240" w:lineRule="auto"/>
        <w:ind w:left="-3" w:right="-10"/>
        <w:rPr>
          <w:rFonts w:cstheme="minorHAnsi"/>
        </w:rPr>
      </w:pPr>
      <w:r w:rsidRPr="003E7029">
        <w:rPr>
          <w:rFonts w:cstheme="minorHAnsi"/>
        </w:rPr>
        <w:t xml:space="preserve">In the event of death, injury or illness of the Individual Contractor which is attributable to the performance of services on behalf of UNDP under the terms of the Contract while the Individual Contractor is traveling at UNDP expense or is performing any services under the Contract in any offices or premises of UNDP, the Individual Contractor or the Individual Contractor’s dependents, as appropriate, shall be entitled to compensation equivalent to that provided under the UNDP insurance policy, available upon request.  </w:t>
      </w:r>
    </w:p>
    <w:p w14:paraId="7ED8739E" w14:textId="77777777" w:rsidR="00864CA2" w:rsidRPr="003E7029" w:rsidRDefault="00864CA2" w:rsidP="009132D8">
      <w:pPr>
        <w:spacing w:after="105" w:line="240" w:lineRule="auto"/>
        <w:rPr>
          <w:rFonts w:cstheme="minorHAnsi"/>
        </w:rPr>
      </w:pPr>
      <w:r w:rsidRPr="003E7029">
        <w:rPr>
          <w:rFonts w:eastAsia="Times New Roman" w:cstheme="minorHAnsi"/>
          <w:b/>
        </w:rPr>
        <w:t xml:space="preserve"> </w:t>
      </w:r>
    </w:p>
    <w:p w14:paraId="50D85DE6" w14:textId="77777777" w:rsidR="00864CA2" w:rsidRPr="003E7029" w:rsidRDefault="00864CA2" w:rsidP="009132D8">
      <w:pPr>
        <w:numPr>
          <w:ilvl w:val="0"/>
          <w:numId w:val="10"/>
        </w:numPr>
        <w:spacing w:after="4" w:line="240" w:lineRule="auto"/>
        <w:ind w:right="-10" w:hanging="290"/>
        <w:jc w:val="both"/>
        <w:rPr>
          <w:rFonts w:cstheme="minorHAnsi"/>
        </w:rPr>
      </w:pPr>
      <w:r w:rsidRPr="003E7029">
        <w:rPr>
          <w:rFonts w:eastAsia="Times New Roman" w:cstheme="minorHAnsi"/>
          <w:b/>
        </w:rPr>
        <w:t>PROHIBITION ON ASSIGNMENT; MODIFICATIONS:</w:t>
      </w:r>
      <w:r w:rsidRPr="003E7029">
        <w:rPr>
          <w:rFonts w:cstheme="minorHAnsi"/>
        </w:rPr>
        <w:t xml:space="preserve"> The Individual Contractor may not assign, delegate, transfer, pledge or make any other disposition of the Contract, of any part thereof, or of any of the rights, claims or obligations under the Contract except with the prior written authorization of UNDP, and any attempt to do so shall be null and void. The terms or conditions of any supplemental undertakings, licenses or other forms of Contract concerning any goods or services to be provided under the Contract shall not be valid and enforceable against UNDP nor in any way shall constitute a contract by UNDP thereto, unless any such undertakings, licenses or other forms of contract are the subject of a valid written undertaking by UNDP. No modification or change in the Contract shall be valid and enforceable against UNDP unless provided by means of a valid written amendment to the Contract signed by the Individual Contractor and an authorized official or appropriate contracting authority of UNDP.  </w:t>
      </w:r>
    </w:p>
    <w:p w14:paraId="179710CE" w14:textId="77777777" w:rsidR="00864CA2" w:rsidRPr="003E7029" w:rsidRDefault="00864CA2" w:rsidP="009132D8">
      <w:pPr>
        <w:spacing w:after="104" w:line="240" w:lineRule="auto"/>
        <w:rPr>
          <w:rFonts w:cstheme="minorHAnsi"/>
        </w:rPr>
      </w:pPr>
      <w:r w:rsidRPr="003E7029">
        <w:rPr>
          <w:rFonts w:eastAsia="Times New Roman" w:cstheme="minorHAnsi"/>
          <w:b/>
        </w:rPr>
        <w:t xml:space="preserve"> </w:t>
      </w:r>
    </w:p>
    <w:p w14:paraId="196C76EB" w14:textId="0E4D4546" w:rsidR="00864CA2" w:rsidRPr="003E7029" w:rsidRDefault="00864CA2" w:rsidP="009132D8">
      <w:pPr>
        <w:numPr>
          <w:ilvl w:val="0"/>
          <w:numId w:val="10"/>
        </w:numPr>
        <w:spacing w:after="4" w:line="240" w:lineRule="auto"/>
        <w:ind w:right="-10" w:hanging="290"/>
        <w:jc w:val="both"/>
        <w:rPr>
          <w:rFonts w:cstheme="minorHAnsi"/>
        </w:rPr>
      </w:pPr>
      <w:r w:rsidRPr="003E7029">
        <w:rPr>
          <w:rFonts w:eastAsia="Times New Roman" w:cstheme="minorHAnsi"/>
          <w:b/>
        </w:rPr>
        <w:t>SUBCONTRACTORS</w:t>
      </w:r>
      <w:r w:rsidRPr="003E7029">
        <w:rPr>
          <w:rFonts w:cstheme="minorHAnsi"/>
        </w:rPr>
        <w:t xml:space="preserve">: </w:t>
      </w:r>
      <w:proofErr w:type="gramStart"/>
      <w:r w:rsidRPr="003E7029">
        <w:rPr>
          <w:rFonts w:cstheme="minorHAnsi"/>
        </w:rPr>
        <w:t>In the event that</w:t>
      </w:r>
      <w:proofErr w:type="gramEnd"/>
      <w:r w:rsidRPr="003E7029">
        <w:rPr>
          <w:rFonts w:cstheme="minorHAnsi"/>
        </w:rPr>
        <w:t xml:space="preserve"> the Individual Contractor requires the services of subcontractors to perform any obligations under the Contract, the Individual Contractor shall obtain the prior written approval of UNDP for any such subcontractors. UNDP may, in its sole discretion, reject any proposed subcontractor or require such subcontractor’s removal without having to give any justification therefore, and such rejection shall not entitle the Individual Contractor to claim any delays in the performance, or to assert any excuses for the non-performance, of any of his or her obligations under the Contract. The Individual Contractor shall be solely responsible for all services and obligations performed by his or her subcontractors. The terms of any subcontract shall be subject </w:t>
      </w:r>
      <w:r w:rsidR="00E14082" w:rsidRPr="003E7029">
        <w:rPr>
          <w:rFonts w:cstheme="minorHAnsi"/>
        </w:rPr>
        <w:t>to and</w:t>
      </w:r>
      <w:r w:rsidRPr="003E7029">
        <w:rPr>
          <w:rFonts w:cstheme="minorHAnsi"/>
        </w:rPr>
        <w:t xml:space="preserve"> shall be construed in a manner that is fully in accordance with, </w:t>
      </w:r>
      <w:proofErr w:type="gramStart"/>
      <w:r w:rsidRPr="003E7029">
        <w:rPr>
          <w:rFonts w:cstheme="minorHAnsi"/>
        </w:rPr>
        <w:t>all of</w:t>
      </w:r>
      <w:proofErr w:type="gramEnd"/>
      <w:r w:rsidRPr="003E7029">
        <w:rPr>
          <w:rFonts w:cstheme="minorHAnsi"/>
        </w:rPr>
        <w:t xml:space="preserve"> the terms and conditions of the Contract.  </w:t>
      </w:r>
    </w:p>
    <w:p w14:paraId="711AE52B" w14:textId="77777777" w:rsidR="00864CA2" w:rsidRPr="003E7029" w:rsidRDefault="00864CA2" w:rsidP="009132D8">
      <w:pPr>
        <w:spacing w:after="106" w:line="240" w:lineRule="auto"/>
        <w:rPr>
          <w:rFonts w:cstheme="minorHAnsi"/>
        </w:rPr>
      </w:pPr>
      <w:r w:rsidRPr="003E7029">
        <w:rPr>
          <w:rFonts w:eastAsia="Times New Roman" w:cstheme="minorHAnsi"/>
          <w:b/>
        </w:rPr>
        <w:t xml:space="preserve"> </w:t>
      </w:r>
    </w:p>
    <w:p w14:paraId="2FD68D9F" w14:textId="77777777" w:rsidR="00864CA2" w:rsidRPr="003E7029" w:rsidRDefault="00864CA2" w:rsidP="009132D8">
      <w:pPr>
        <w:numPr>
          <w:ilvl w:val="0"/>
          <w:numId w:val="10"/>
        </w:numPr>
        <w:spacing w:after="103" w:line="240" w:lineRule="auto"/>
        <w:ind w:right="-10" w:hanging="290"/>
        <w:jc w:val="both"/>
        <w:rPr>
          <w:rFonts w:cstheme="minorHAnsi"/>
        </w:rPr>
      </w:pPr>
      <w:r w:rsidRPr="003E7029">
        <w:rPr>
          <w:rFonts w:eastAsia="Times New Roman" w:cstheme="minorHAnsi"/>
          <w:b/>
        </w:rPr>
        <w:t>USE OF NAME, EMBLEM OR OFFICIAL SEAL OF THE UNITED NATIONS:</w:t>
      </w:r>
      <w:r w:rsidRPr="003E7029">
        <w:rPr>
          <w:rFonts w:cstheme="minorHAnsi"/>
        </w:rPr>
        <w:t xml:space="preserve"> The Individual </w:t>
      </w:r>
    </w:p>
    <w:p w14:paraId="5503CEEC" w14:textId="77777777" w:rsidR="00864CA2" w:rsidRPr="003E7029" w:rsidRDefault="00864CA2" w:rsidP="009132D8">
      <w:pPr>
        <w:spacing w:line="240" w:lineRule="auto"/>
        <w:ind w:left="-3" w:right="-10"/>
        <w:rPr>
          <w:rFonts w:cstheme="minorHAnsi"/>
        </w:rPr>
      </w:pPr>
      <w:r w:rsidRPr="003E7029">
        <w:rPr>
          <w:rFonts w:cstheme="minorHAnsi"/>
        </w:rPr>
        <w:t xml:space="preserve">Contractor shall not advertise or otherwise make public for purposes of commercial advantage or goodwill that it has a contractual relationship with UNDP, nor shall the Individual Contractor, in any manner whatsoever, use the name, emblem or official seal of UNDP, or any abbreviation of the name of UNDP, in connection with his or her business or otherwise without the written permission of UNDP.  </w:t>
      </w:r>
    </w:p>
    <w:p w14:paraId="0E261C7D" w14:textId="77777777" w:rsidR="00864CA2" w:rsidRPr="003E7029" w:rsidRDefault="00864CA2" w:rsidP="009132D8">
      <w:pPr>
        <w:spacing w:after="106" w:line="240" w:lineRule="auto"/>
        <w:rPr>
          <w:rFonts w:cstheme="minorHAnsi"/>
        </w:rPr>
      </w:pPr>
      <w:r w:rsidRPr="003E7029">
        <w:rPr>
          <w:rFonts w:eastAsia="Times New Roman" w:cstheme="minorHAnsi"/>
          <w:b/>
        </w:rPr>
        <w:t xml:space="preserve"> </w:t>
      </w:r>
    </w:p>
    <w:p w14:paraId="671F9856" w14:textId="77777777" w:rsidR="00864CA2" w:rsidRPr="003E7029" w:rsidRDefault="00864CA2" w:rsidP="009132D8">
      <w:pPr>
        <w:numPr>
          <w:ilvl w:val="0"/>
          <w:numId w:val="10"/>
        </w:numPr>
        <w:spacing w:after="4" w:line="240" w:lineRule="auto"/>
        <w:ind w:right="-10" w:hanging="290"/>
        <w:jc w:val="both"/>
        <w:rPr>
          <w:rFonts w:cstheme="minorHAnsi"/>
        </w:rPr>
      </w:pPr>
      <w:r w:rsidRPr="003E7029">
        <w:rPr>
          <w:rFonts w:eastAsia="Times New Roman" w:cstheme="minorHAnsi"/>
          <w:b/>
        </w:rPr>
        <w:lastRenderedPageBreak/>
        <w:t>INDEMNIFICATION:</w:t>
      </w:r>
      <w:r w:rsidRPr="003E7029">
        <w:rPr>
          <w:rFonts w:cstheme="minorHAnsi"/>
        </w:rPr>
        <w:t xml:space="preserve"> The Individual Contractor shall indemnify, defend, and hold and save harmless UNDP, and its officials, agents and employees, from and against all suits, proceedings, claims, demands, losses and liability of any kind or nature, including, but not limited to, all litigation costs and expenses, attorney’s fees, settlement payments and damages, based on, arising from, or relating to: (a) allegations or claims that the use by UNDP of any patented device, any copyrighted material or any other goods or services provided to UNDP for its use under the terms of the Contract, in whole or in part, separately or in combination, constitutes an infringement of any patent, copyright, trademark or other intellectual property right of any third party; or (b) any acts or omissions of the Individual Contractor, or of any subcontractor or anyone directly or indirectly employed by them in the performance of the Contract, which give rise to legal liability to anyone not a party to the Contract, including, without limitation, claims and liability in the nature of a claim for workers’ compensation.  </w:t>
      </w:r>
    </w:p>
    <w:p w14:paraId="42240C89" w14:textId="77777777" w:rsidR="00864CA2" w:rsidRPr="003E7029" w:rsidRDefault="00864CA2" w:rsidP="009132D8">
      <w:pPr>
        <w:spacing w:after="103" w:line="240" w:lineRule="auto"/>
        <w:rPr>
          <w:rFonts w:cstheme="minorHAnsi"/>
        </w:rPr>
      </w:pPr>
      <w:r w:rsidRPr="003E7029">
        <w:rPr>
          <w:rFonts w:cstheme="minorHAnsi"/>
        </w:rPr>
        <w:t xml:space="preserve"> </w:t>
      </w:r>
    </w:p>
    <w:p w14:paraId="7C01AFD2" w14:textId="77777777" w:rsidR="00864CA2" w:rsidRPr="003E7029" w:rsidRDefault="00864CA2" w:rsidP="009132D8">
      <w:pPr>
        <w:numPr>
          <w:ilvl w:val="0"/>
          <w:numId w:val="10"/>
        </w:numPr>
        <w:spacing w:after="4" w:line="240" w:lineRule="auto"/>
        <w:ind w:right="-10" w:hanging="290"/>
        <w:jc w:val="both"/>
        <w:rPr>
          <w:rFonts w:cstheme="minorHAnsi"/>
        </w:rPr>
      </w:pPr>
      <w:r w:rsidRPr="003E7029">
        <w:rPr>
          <w:rFonts w:eastAsia="Times New Roman" w:cstheme="minorHAnsi"/>
          <w:b/>
        </w:rPr>
        <w:t>INSURANCE:</w:t>
      </w:r>
      <w:r w:rsidRPr="003E7029">
        <w:rPr>
          <w:rFonts w:cstheme="minorHAnsi"/>
        </w:rPr>
        <w:t xml:space="preserve"> The Individual Contractor shall pay UNDP promptly for all loss, </w:t>
      </w:r>
      <w:proofErr w:type="gramStart"/>
      <w:r w:rsidRPr="003E7029">
        <w:rPr>
          <w:rFonts w:cstheme="minorHAnsi"/>
        </w:rPr>
        <w:t>destruction</w:t>
      </w:r>
      <w:proofErr w:type="gramEnd"/>
      <w:r w:rsidRPr="003E7029">
        <w:rPr>
          <w:rFonts w:cstheme="minorHAnsi"/>
        </w:rPr>
        <w:t xml:space="preserve"> or damage to the property of UNDP caused by the Individual Contractor, or of any subcontractor, or anyone directly or indirectly employed by them in the performance of the Contract. The Individual Contractor shall be solely responsible for taking out and for maintaining adequate insurance required to meet any of his or her obligations under the Contract, as well as for arranging, at the Individual Contractor’s sole expense, such life, </w:t>
      </w:r>
      <w:proofErr w:type="gramStart"/>
      <w:r w:rsidRPr="003E7029">
        <w:rPr>
          <w:rFonts w:cstheme="minorHAnsi"/>
        </w:rPr>
        <w:t>health</w:t>
      </w:r>
      <w:proofErr w:type="gramEnd"/>
      <w:r w:rsidRPr="003E7029">
        <w:rPr>
          <w:rFonts w:cstheme="minorHAnsi"/>
        </w:rPr>
        <w:t xml:space="preserve"> and other forms of insurance as the Individual Contractor may consider to be appropriate to cover the period during which the Individual Contractor provides services under the Contract. The Individual Contractor acknowledges and agrees that none of the insurance arrangements the Individual Contractor shall, in any way, be construed to limit the Individual Contractor’s liability arising under or relating to the Contract.  </w:t>
      </w:r>
    </w:p>
    <w:p w14:paraId="67C2F323" w14:textId="77777777" w:rsidR="00864CA2" w:rsidRPr="003E7029" w:rsidRDefault="00864CA2" w:rsidP="009132D8">
      <w:pPr>
        <w:spacing w:after="104" w:line="240" w:lineRule="auto"/>
        <w:rPr>
          <w:rFonts w:cstheme="minorHAnsi"/>
        </w:rPr>
      </w:pPr>
      <w:r w:rsidRPr="003E7029">
        <w:rPr>
          <w:rFonts w:eastAsia="Times New Roman" w:cstheme="minorHAnsi"/>
          <w:b/>
        </w:rPr>
        <w:t xml:space="preserve"> </w:t>
      </w:r>
    </w:p>
    <w:p w14:paraId="3CF67CA0" w14:textId="77777777" w:rsidR="00864CA2" w:rsidRPr="003E7029" w:rsidRDefault="00864CA2" w:rsidP="009132D8">
      <w:pPr>
        <w:numPr>
          <w:ilvl w:val="0"/>
          <w:numId w:val="10"/>
        </w:numPr>
        <w:spacing w:after="4" w:line="240" w:lineRule="auto"/>
        <w:ind w:right="-10" w:hanging="290"/>
        <w:jc w:val="both"/>
        <w:rPr>
          <w:rFonts w:cstheme="minorHAnsi"/>
        </w:rPr>
      </w:pPr>
      <w:r w:rsidRPr="003E7029">
        <w:rPr>
          <w:rFonts w:eastAsia="Times New Roman" w:cstheme="minorHAnsi"/>
          <w:b/>
        </w:rPr>
        <w:t>ENCUMBRANCES AND LIENS:</w:t>
      </w:r>
      <w:r w:rsidRPr="003E7029">
        <w:rPr>
          <w:rFonts w:cstheme="minorHAnsi"/>
        </w:rPr>
        <w:t xml:space="preserve"> The Individual Contractor shall not cause or permit any lien, attachment or other encumbrance by any person to be placed on file or to remain on file in any public office or on file with UNDP against any monies due to the Individual Contractor or to become due for any work donor or against any goods supplied or materials furnished under the Contract, or by reason of any other claim or demand against the Individual Contractor.  </w:t>
      </w:r>
    </w:p>
    <w:p w14:paraId="5717EA14" w14:textId="77777777" w:rsidR="00864CA2" w:rsidRPr="003E7029" w:rsidRDefault="00864CA2" w:rsidP="009132D8">
      <w:pPr>
        <w:spacing w:after="105" w:line="240" w:lineRule="auto"/>
        <w:rPr>
          <w:rFonts w:cstheme="minorHAnsi"/>
        </w:rPr>
      </w:pPr>
      <w:r w:rsidRPr="003E7029">
        <w:rPr>
          <w:rFonts w:eastAsia="Times New Roman" w:cstheme="minorHAnsi"/>
          <w:b/>
        </w:rPr>
        <w:t xml:space="preserve"> </w:t>
      </w:r>
    </w:p>
    <w:p w14:paraId="4B7BE6F1" w14:textId="77777777" w:rsidR="00864CA2" w:rsidRPr="003E7029" w:rsidRDefault="00864CA2" w:rsidP="009132D8">
      <w:pPr>
        <w:numPr>
          <w:ilvl w:val="0"/>
          <w:numId w:val="10"/>
        </w:numPr>
        <w:spacing w:after="4" w:line="240" w:lineRule="auto"/>
        <w:ind w:right="-10" w:hanging="290"/>
        <w:jc w:val="both"/>
        <w:rPr>
          <w:rFonts w:cstheme="minorHAnsi"/>
        </w:rPr>
      </w:pPr>
      <w:r w:rsidRPr="003E7029">
        <w:rPr>
          <w:rFonts w:eastAsia="Times New Roman" w:cstheme="minorHAnsi"/>
          <w:b/>
        </w:rPr>
        <w:t>FORCE MAJEURE; OTHER CHANGES IN CONDITIONS:</w:t>
      </w:r>
      <w:r w:rsidRPr="003E7029">
        <w:rPr>
          <w:rFonts w:cstheme="minorHAnsi"/>
        </w:rPr>
        <w:t xml:space="preserve"> In the event of and as soon as possible after the occurrence of any cause constituting force majeure, the Individual Contractor shall give notice and full particulars in writing to UNDP of such occurrence or cause if the Individual Contractor is thereby rendered unable, wholly or in part, to perform his or her obligations and meet his or her responsibilities under the Contract. The Individual Contractor shall also notify UNDP of any other changes in conditions or the occurrence of any event, which interferes or threatens to interfere with the performance of the Contract. Not more than fifteen (15) days following the provision of such notice of force majeure or other changes in conditions or occurrence, the Individual Contractor shall also submit a statement to UNDP of estimated expenditures that will likely be incurred for the duration of the change in conditions or the event. On receipt of the notice or notices required hereunder, UNDP shall take such action as it considers, in its sole discretion, to be appropriate or necessary in the circumstances, including the granting to the Individual Contractor of a reasonable extension of time in which to perform any obligations under the Contract or suspension thereof.  </w:t>
      </w:r>
    </w:p>
    <w:p w14:paraId="6B57980B" w14:textId="77777777" w:rsidR="00864CA2" w:rsidRPr="003E7029" w:rsidRDefault="00864CA2" w:rsidP="009132D8">
      <w:pPr>
        <w:spacing w:line="240" w:lineRule="auto"/>
        <w:ind w:left="-3" w:right="-10"/>
        <w:rPr>
          <w:rFonts w:cstheme="minorHAnsi"/>
        </w:rPr>
      </w:pPr>
      <w:r w:rsidRPr="003E7029">
        <w:rPr>
          <w:rFonts w:cstheme="minorHAnsi"/>
        </w:rPr>
        <w:t xml:space="preserve">Force majeure as used herein means any unforeseeable and irresistible act of nature, any act of war (whether declared or not), invasion, revolution, insurrection, or any other acts of a similar nature or force, provided that such acts arise from causes beyond the control and without the fault or negligence of the Individual Contractor. The Individual Contractor acknowledges and agrees that, with respect to any obligations under the Contract that the Individual Contractor must perform in or for any areas in which UNDP is engaged in, preparing to engage in, or disengaging from any peacekeeping, humanitarian or similar operations, any delay or failure to perform such obligations arising from or relating to harsh conditions within such areas or to any incidents of civil unrest occurring in such areas shall not, in and of itself, constitute force majeure under the Contract  </w:t>
      </w:r>
    </w:p>
    <w:p w14:paraId="1A70DECD" w14:textId="77777777" w:rsidR="00864CA2" w:rsidRPr="003E7029" w:rsidRDefault="00864CA2" w:rsidP="009132D8">
      <w:pPr>
        <w:spacing w:after="104" w:line="240" w:lineRule="auto"/>
        <w:rPr>
          <w:rFonts w:cstheme="minorHAnsi"/>
        </w:rPr>
      </w:pPr>
      <w:r w:rsidRPr="003E7029">
        <w:rPr>
          <w:rFonts w:eastAsia="Times New Roman" w:cstheme="minorHAnsi"/>
          <w:b/>
        </w:rPr>
        <w:lastRenderedPageBreak/>
        <w:t xml:space="preserve"> </w:t>
      </w:r>
    </w:p>
    <w:p w14:paraId="77201B3D" w14:textId="77777777" w:rsidR="00864CA2" w:rsidRPr="003E7029" w:rsidRDefault="00864CA2" w:rsidP="009132D8">
      <w:pPr>
        <w:numPr>
          <w:ilvl w:val="0"/>
          <w:numId w:val="10"/>
        </w:numPr>
        <w:spacing w:after="4" w:line="240" w:lineRule="auto"/>
        <w:ind w:right="-10" w:hanging="290"/>
        <w:jc w:val="both"/>
        <w:rPr>
          <w:rFonts w:cstheme="minorHAnsi"/>
        </w:rPr>
      </w:pPr>
      <w:r w:rsidRPr="003E7029">
        <w:rPr>
          <w:rFonts w:eastAsia="Times New Roman" w:cstheme="minorHAnsi"/>
          <w:b/>
        </w:rPr>
        <w:t>TERMINATION:</w:t>
      </w:r>
      <w:r w:rsidRPr="003E7029">
        <w:rPr>
          <w:rFonts w:cstheme="minorHAnsi"/>
        </w:rPr>
        <w:t xml:space="preserve"> Either party may terminate the Contract, in whole or in part, upon giving written notice to the other party. The period of notice shall be five (5) days in the case of contracts for a total period of less than two (2) months and fourteen (14) days in the case of contracts for a longer period. The initiation of conciliation or arbitral proceedings, as provided below, shall not be deemed to be a “cause” for or otherwise to be </w:t>
      </w:r>
      <w:proofErr w:type="gramStart"/>
      <w:r w:rsidRPr="003E7029">
        <w:rPr>
          <w:rFonts w:cstheme="minorHAnsi"/>
        </w:rPr>
        <w:t>in itself a</w:t>
      </w:r>
      <w:proofErr w:type="gramEnd"/>
      <w:r w:rsidRPr="003E7029">
        <w:rPr>
          <w:rFonts w:cstheme="minorHAnsi"/>
        </w:rPr>
        <w:t xml:space="preserve"> termination of the Contract. UNDP may, without prejudice to any other right or remedy available to it, terminate the Contract forthwith in the event that: (a) the Individual Contractor is adjudged bankrupt, or is liquidated, or becomes insolvent, applies for moratorium or stay on any payment or repayment obligations, or applies to be declared insolvent; (b) the Individual Contractor is granted a moratorium or a stay or is declared insolvent; (c) the Individual Contractor makes an assignment for the benefit of one or more of his or her creditors; (d) a Receiver is appointed on account of the insolvency of the Individual Contractor; (e) the Individual Contractor offers a settlement in lieu of bankruptcy or receivership; or (f) UNDP reasonably determines that the Individual Contractor has become subject to a materially adverse change in financial condition that threatens to endanger or otherwise substantially affect the ability of the Individual Contractor to perform any of the obligations under the Contract.  </w:t>
      </w:r>
    </w:p>
    <w:p w14:paraId="25C1D8EA" w14:textId="77777777" w:rsidR="00864CA2" w:rsidRPr="003E7029" w:rsidRDefault="00864CA2" w:rsidP="009132D8">
      <w:pPr>
        <w:spacing w:line="240" w:lineRule="auto"/>
        <w:ind w:left="-3" w:right="-10"/>
        <w:rPr>
          <w:rFonts w:cstheme="minorHAnsi"/>
        </w:rPr>
      </w:pPr>
      <w:r w:rsidRPr="003E7029">
        <w:rPr>
          <w:rFonts w:cstheme="minorHAnsi"/>
        </w:rPr>
        <w:t xml:space="preserve">In the event of any termination of the Contract, upon receipt of notice of termination by UNDP, the Individual Contractor shall, except as may be directed by UNDP in the notice of termination or otherwise in writing: (a) take immediate steps to bring the performance of any obligations under the Contract to a close in a prompt and orderly manner, and in doing so, reduce expenses to a minimum; (b) refrain from undertaking any further or additional commitments under the Contract as of and following the date of receipt of such notice; (c) deliver all completed or partially completed plans, drawings, information and other property that, if the Contract had been completed, would be required to be furnished to UNDP thereunder; (d) complete performance of the services not terminated; and (e) take any other action that may be necessary, or that UNDP may direct in writing, for the protection and preservation of any property, whether tangible or intangible, related to the Contract that is in the possession of the Individual Contractor and in which UNDP has or may be reasonably expected to acquire an interest.  </w:t>
      </w:r>
    </w:p>
    <w:p w14:paraId="18AB5643" w14:textId="77777777" w:rsidR="00864CA2" w:rsidRPr="003E7029" w:rsidRDefault="00864CA2" w:rsidP="009132D8">
      <w:pPr>
        <w:spacing w:line="240" w:lineRule="auto"/>
        <w:ind w:left="-3" w:right="-10"/>
        <w:rPr>
          <w:rFonts w:cstheme="minorHAnsi"/>
        </w:rPr>
      </w:pPr>
      <w:r w:rsidRPr="003E7029">
        <w:rPr>
          <w:rFonts w:cstheme="minorHAnsi"/>
        </w:rPr>
        <w:t xml:space="preserve">In the event of any termination of the Contract, UNDP shall only be liable to pay the Individual Contractor compensation on a pro rata basis for no more than the actual amount of work performed to the satisfaction of UNDP in accordance with the requirements of the Contract. Additional costs incurred by UNDP </w:t>
      </w:r>
      <w:proofErr w:type="gramStart"/>
      <w:r w:rsidRPr="003E7029">
        <w:rPr>
          <w:rFonts w:cstheme="minorHAnsi"/>
        </w:rPr>
        <w:t>as a result of</w:t>
      </w:r>
      <w:proofErr w:type="gramEnd"/>
      <w:r w:rsidRPr="003E7029">
        <w:rPr>
          <w:rFonts w:cstheme="minorHAnsi"/>
        </w:rPr>
        <w:t xml:space="preserve"> termination of the Contract by the Individual Contractor may be withheld from any amount otherwise due to the Individual Contractor by UNDP.  </w:t>
      </w:r>
    </w:p>
    <w:p w14:paraId="0019063C" w14:textId="77777777" w:rsidR="00864CA2" w:rsidRPr="003E7029" w:rsidRDefault="00864CA2" w:rsidP="009132D8">
      <w:pPr>
        <w:spacing w:after="104" w:line="240" w:lineRule="auto"/>
        <w:rPr>
          <w:rFonts w:cstheme="minorHAnsi"/>
        </w:rPr>
      </w:pPr>
      <w:r w:rsidRPr="003E7029">
        <w:rPr>
          <w:rFonts w:eastAsia="Times New Roman" w:cstheme="minorHAnsi"/>
          <w:b/>
        </w:rPr>
        <w:t xml:space="preserve"> </w:t>
      </w:r>
    </w:p>
    <w:p w14:paraId="5B10E09F" w14:textId="77777777" w:rsidR="00864CA2" w:rsidRPr="003E7029" w:rsidRDefault="00864CA2" w:rsidP="009132D8">
      <w:pPr>
        <w:numPr>
          <w:ilvl w:val="0"/>
          <w:numId w:val="10"/>
        </w:numPr>
        <w:spacing w:after="4" w:line="240" w:lineRule="auto"/>
        <w:ind w:right="-10" w:hanging="290"/>
        <w:jc w:val="both"/>
        <w:rPr>
          <w:rFonts w:cstheme="minorHAnsi"/>
        </w:rPr>
      </w:pPr>
      <w:r w:rsidRPr="003E7029">
        <w:rPr>
          <w:rFonts w:eastAsia="Times New Roman" w:cstheme="minorHAnsi"/>
          <w:b/>
        </w:rPr>
        <w:t>NON-EXCLUSIVITY:</w:t>
      </w:r>
      <w:r w:rsidRPr="003E7029">
        <w:rPr>
          <w:rFonts w:cstheme="minorHAnsi"/>
        </w:rPr>
        <w:t xml:space="preserve"> UNDP shall have no obligation respecting, and no limitations on, its right to obtain goods of the same kind, </w:t>
      </w:r>
      <w:proofErr w:type="gramStart"/>
      <w:r w:rsidRPr="003E7029">
        <w:rPr>
          <w:rFonts w:cstheme="minorHAnsi"/>
        </w:rPr>
        <w:t>quality</w:t>
      </w:r>
      <w:proofErr w:type="gramEnd"/>
      <w:r w:rsidRPr="003E7029">
        <w:rPr>
          <w:rFonts w:cstheme="minorHAnsi"/>
        </w:rPr>
        <w:t xml:space="preserve"> and quantity, or to obtain any services of the kind described in the Contract, from any other source at any time.  </w:t>
      </w:r>
    </w:p>
    <w:p w14:paraId="31860FC7" w14:textId="77777777" w:rsidR="00864CA2" w:rsidRPr="003E7029" w:rsidRDefault="00864CA2" w:rsidP="009132D8">
      <w:pPr>
        <w:spacing w:after="103" w:line="240" w:lineRule="auto"/>
        <w:rPr>
          <w:rFonts w:cstheme="minorHAnsi"/>
        </w:rPr>
      </w:pPr>
      <w:r w:rsidRPr="003E7029">
        <w:rPr>
          <w:rFonts w:eastAsia="Times New Roman" w:cstheme="minorHAnsi"/>
          <w:b/>
        </w:rPr>
        <w:t xml:space="preserve"> </w:t>
      </w:r>
    </w:p>
    <w:p w14:paraId="7F180880" w14:textId="77777777" w:rsidR="00864CA2" w:rsidRPr="003E7029" w:rsidRDefault="00864CA2" w:rsidP="009132D8">
      <w:pPr>
        <w:numPr>
          <w:ilvl w:val="0"/>
          <w:numId w:val="10"/>
        </w:numPr>
        <w:spacing w:after="4" w:line="240" w:lineRule="auto"/>
        <w:ind w:right="-10" w:hanging="290"/>
        <w:jc w:val="both"/>
        <w:rPr>
          <w:rFonts w:cstheme="minorHAnsi"/>
        </w:rPr>
      </w:pPr>
      <w:r w:rsidRPr="003E7029">
        <w:rPr>
          <w:rFonts w:eastAsia="Times New Roman" w:cstheme="minorHAnsi"/>
          <w:b/>
        </w:rPr>
        <w:t>TAXATION:</w:t>
      </w:r>
      <w:r w:rsidRPr="003E7029">
        <w:rPr>
          <w:rFonts w:cstheme="minorHAnsi"/>
        </w:rPr>
        <w:t xml:space="preserve"> Article II, section 7, of the Convention on the Privileges and Immunities of the United Nations provides, inter alia, that the United Nations, including its subsidiary organs, is exempt from all direct taxes, except charges for public utility services, and is exempt from customs restrictions, </w:t>
      </w:r>
      <w:proofErr w:type="gramStart"/>
      <w:r w:rsidRPr="003E7029">
        <w:rPr>
          <w:rFonts w:cstheme="minorHAnsi"/>
        </w:rPr>
        <w:t>duties</w:t>
      </w:r>
      <w:proofErr w:type="gramEnd"/>
      <w:r w:rsidRPr="003E7029">
        <w:rPr>
          <w:rFonts w:cstheme="minorHAnsi"/>
        </w:rPr>
        <w:t xml:space="preserve"> and charges of a similar nature in respect of articles imported or exported for its official use. In the event any governmental authority refuses to recognize the exemptions of the United Nations from such taxes, restrictions, duties or charges, the Individual Contractor shall immediately consult with UNDP to determine a mutually acceptable procedure. UNDP shall have no liability for taxes, </w:t>
      </w:r>
      <w:proofErr w:type="gramStart"/>
      <w:r w:rsidRPr="003E7029">
        <w:rPr>
          <w:rFonts w:cstheme="minorHAnsi"/>
        </w:rPr>
        <w:t>duties</w:t>
      </w:r>
      <w:proofErr w:type="gramEnd"/>
      <w:r w:rsidRPr="003E7029">
        <w:rPr>
          <w:rFonts w:cstheme="minorHAnsi"/>
        </w:rPr>
        <w:t xml:space="preserve"> or other similar charges payable by the Individual Contractor in respect of any amounts paid to the Individual Contractor under this Contract, and the Individual Contractor acknowledges that UNDP will not issue any statements of earnings to the Individual Contractor in respect of any such payments </w:t>
      </w:r>
    </w:p>
    <w:p w14:paraId="580B1414" w14:textId="77777777" w:rsidR="00864CA2" w:rsidRPr="003E7029" w:rsidRDefault="00864CA2" w:rsidP="009132D8">
      <w:pPr>
        <w:spacing w:after="104" w:line="240" w:lineRule="auto"/>
        <w:rPr>
          <w:rFonts w:cstheme="minorHAnsi"/>
        </w:rPr>
      </w:pPr>
      <w:r w:rsidRPr="003E7029">
        <w:rPr>
          <w:rFonts w:cstheme="minorHAnsi"/>
        </w:rPr>
        <w:t xml:space="preserve"> </w:t>
      </w:r>
    </w:p>
    <w:p w14:paraId="3C0E2D97" w14:textId="77777777" w:rsidR="00864CA2" w:rsidRPr="003E7029" w:rsidRDefault="00864CA2" w:rsidP="009132D8">
      <w:pPr>
        <w:numPr>
          <w:ilvl w:val="0"/>
          <w:numId w:val="10"/>
        </w:numPr>
        <w:spacing w:after="4" w:line="240" w:lineRule="auto"/>
        <w:ind w:right="-10" w:hanging="290"/>
        <w:jc w:val="both"/>
        <w:rPr>
          <w:rFonts w:cstheme="minorHAnsi"/>
        </w:rPr>
      </w:pPr>
      <w:r w:rsidRPr="003E7029">
        <w:rPr>
          <w:rFonts w:eastAsia="Times New Roman" w:cstheme="minorHAnsi"/>
          <w:b/>
        </w:rPr>
        <w:lastRenderedPageBreak/>
        <w:t>AUDITS AND INVESTIGATIONS</w:t>
      </w:r>
      <w:r w:rsidRPr="003E7029">
        <w:rPr>
          <w:rFonts w:cstheme="minorHAnsi"/>
        </w:rPr>
        <w:t xml:space="preserve">: Each invoice paid by UNDP shall be subject to a post-payment audit by auditors, whether internal or external, of UNDP or by other authorized and qualified agents of UNDP. The Individual Contractor acknowledges and agrees that UNDP may conduct investigations relating to any aspect of the Contract or the award thereof, and the obligations performed thereunder.  </w:t>
      </w:r>
    </w:p>
    <w:p w14:paraId="06F7CA08" w14:textId="77777777" w:rsidR="00864CA2" w:rsidRPr="003E7029" w:rsidRDefault="00864CA2" w:rsidP="009132D8">
      <w:pPr>
        <w:spacing w:line="240" w:lineRule="auto"/>
        <w:ind w:left="-3" w:right="-10"/>
        <w:rPr>
          <w:rFonts w:cstheme="minorHAnsi"/>
        </w:rPr>
      </w:pPr>
      <w:r w:rsidRPr="003E7029">
        <w:rPr>
          <w:rFonts w:cstheme="minorHAnsi"/>
        </w:rPr>
        <w:t xml:space="preserve">The Individual Contractor shall provide full and timely cooperation with any post-payment audits or investigations hereunder. Such cooperation shall include, but shall not be limited to, the Individual Contractor’s obligation to make available any relevant documentation and information for the purposes of a post-payment audit or an investigation at reasonable times and on reasonable conditions. The Individual Contractor shall require his or her employees, </w:t>
      </w:r>
      <w:proofErr w:type="gramStart"/>
      <w:r w:rsidRPr="003E7029">
        <w:rPr>
          <w:rFonts w:cstheme="minorHAnsi"/>
        </w:rPr>
        <w:t>subcontractors</w:t>
      </w:r>
      <w:proofErr w:type="gramEnd"/>
      <w:r w:rsidRPr="003E7029">
        <w:rPr>
          <w:rFonts w:cstheme="minorHAnsi"/>
        </w:rPr>
        <w:t xml:space="preserve"> and agents, if any, including, but not limited to, the Individual Contractor’s attorneys, accountants or other advisers, to reasonably cooperate with any post-payment audits or investigations carried out by UNDP hereunder.  </w:t>
      </w:r>
    </w:p>
    <w:p w14:paraId="6B0E5604" w14:textId="77777777" w:rsidR="00864CA2" w:rsidRPr="003E7029" w:rsidRDefault="00864CA2" w:rsidP="009132D8">
      <w:pPr>
        <w:spacing w:line="240" w:lineRule="auto"/>
        <w:ind w:left="-3" w:right="-10"/>
        <w:rPr>
          <w:rFonts w:cstheme="minorHAnsi"/>
        </w:rPr>
      </w:pPr>
      <w:r w:rsidRPr="003E7029">
        <w:rPr>
          <w:rFonts w:cstheme="minorHAnsi"/>
        </w:rPr>
        <w:t xml:space="preserve">If the findings or circumstances of a post-payment audit or investigation so warrant, UNDP may, in its sole discretion, take any measures that may be appropriate or necessary, including, but not limited to, suspension of the Contract, with no liability whatsoever to UNDP.  </w:t>
      </w:r>
    </w:p>
    <w:p w14:paraId="2006D1BD" w14:textId="77777777" w:rsidR="00864CA2" w:rsidRPr="003E7029" w:rsidRDefault="00864CA2" w:rsidP="009132D8">
      <w:pPr>
        <w:spacing w:line="240" w:lineRule="auto"/>
        <w:ind w:left="-3" w:right="-10"/>
        <w:rPr>
          <w:rFonts w:cstheme="minorHAnsi"/>
        </w:rPr>
      </w:pPr>
      <w:r w:rsidRPr="003E7029">
        <w:rPr>
          <w:rFonts w:cstheme="minorHAnsi"/>
        </w:rPr>
        <w:t xml:space="preserve">The Individual Contractor shall refund to UNDP any amounts shown by a post-payment audit or investigation to have been paid by UNDP other than in accordance with the terms and conditions of the Contract. Such amount may be deducted by UNDP from any payment due to the Individual Contractor under the Contract.  </w:t>
      </w:r>
    </w:p>
    <w:p w14:paraId="40A903EC" w14:textId="77777777" w:rsidR="00864CA2" w:rsidRPr="003E7029" w:rsidRDefault="00864CA2" w:rsidP="009132D8">
      <w:pPr>
        <w:spacing w:line="240" w:lineRule="auto"/>
        <w:ind w:left="-3" w:right="-10"/>
        <w:rPr>
          <w:rFonts w:cstheme="minorHAnsi"/>
        </w:rPr>
      </w:pPr>
      <w:r w:rsidRPr="003E7029">
        <w:rPr>
          <w:rFonts w:cstheme="minorHAnsi"/>
        </w:rPr>
        <w:t xml:space="preserve">The right of UNDP to conduct a post-payment audit or an investigation and the Individual Contractor’s obligation to comply with such shall not lapse upon expiration or prior termination of the Contract.  </w:t>
      </w:r>
    </w:p>
    <w:p w14:paraId="2F083A6B" w14:textId="77777777" w:rsidR="00864CA2" w:rsidRPr="003E7029" w:rsidRDefault="00864CA2" w:rsidP="009132D8">
      <w:pPr>
        <w:spacing w:after="106" w:line="240" w:lineRule="auto"/>
        <w:rPr>
          <w:rFonts w:cstheme="minorHAnsi"/>
        </w:rPr>
      </w:pPr>
      <w:r w:rsidRPr="003E7029">
        <w:rPr>
          <w:rFonts w:cstheme="minorHAnsi"/>
        </w:rPr>
        <w:t xml:space="preserve"> </w:t>
      </w:r>
    </w:p>
    <w:p w14:paraId="69B5F1DC" w14:textId="77777777" w:rsidR="00864CA2" w:rsidRPr="003E7029" w:rsidRDefault="00864CA2" w:rsidP="009132D8">
      <w:pPr>
        <w:numPr>
          <w:ilvl w:val="0"/>
          <w:numId w:val="11"/>
        </w:numPr>
        <w:spacing w:after="103" w:line="240" w:lineRule="auto"/>
        <w:ind w:right="-10" w:hanging="331"/>
        <w:jc w:val="both"/>
        <w:rPr>
          <w:rFonts w:cstheme="minorHAnsi"/>
        </w:rPr>
      </w:pPr>
      <w:r w:rsidRPr="003E7029">
        <w:rPr>
          <w:rFonts w:eastAsia="Times New Roman" w:cstheme="minorHAnsi"/>
          <w:b/>
        </w:rPr>
        <w:t>SETTLEMENT OF DISPUTES</w:t>
      </w:r>
      <w:r w:rsidRPr="003E7029">
        <w:rPr>
          <w:rFonts w:cstheme="minorHAnsi"/>
        </w:rPr>
        <w:t xml:space="preserve">:  </w:t>
      </w:r>
    </w:p>
    <w:p w14:paraId="040C80B5" w14:textId="77777777" w:rsidR="00864CA2" w:rsidRPr="003E7029" w:rsidRDefault="00864CA2" w:rsidP="009132D8">
      <w:pPr>
        <w:spacing w:line="240" w:lineRule="auto"/>
        <w:ind w:left="-3" w:right="-10"/>
        <w:rPr>
          <w:rFonts w:cstheme="minorHAnsi"/>
        </w:rPr>
      </w:pPr>
      <w:r w:rsidRPr="003E7029">
        <w:rPr>
          <w:rFonts w:eastAsia="Times New Roman" w:cstheme="minorHAnsi"/>
          <w:b/>
        </w:rPr>
        <w:t>AMICABLE SETTLEMENT</w:t>
      </w:r>
      <w:r w:rsidRPr="003E7029">
        <w:rPr>
          <w:rFonts w:cstheme="minorHAnsi"/>
        </w:rPr>
        <w:t xml:space="preserve">: UNDP and the Individual Contractor shall use their best efforts to amicably settle any dispute, controversy or claim arising out of the Contract or the breach, </w:t>
      </w:r>
      <w:proofErr w:type="gramStart"/>
      <w:r w:rsidRPr="003E7029">
        <w:rPr>
          <w:rFonts w:cstheme="minorHAnsi"/>
        </w:rPr>
        <w:t>termination</w:t>
      </w:r>
      <w:proofErr w:type="gramEnd"/>
      <w:r w:rsidRPr="003E7029">
        <w:rPr>
          <w:rFonts w:cstheme="minorHAnsi"/>
        </w:rPr>
        <w:t xml:space="preserve"> or invalidity thereof. Where the parties wish to seek such an amicable settlement through conciliation, the conciliation shall take place in accordance with the Conciliation Rules then obtaining of the United Nations Commission on International Trade Law (“UNCITRAL”), or according to such other procedure as may be agreed between the parties in writing.  </w:t>
      </w:r>
    </w:p>
    <w:p w14:paraId="6EB255ED" w14:textId="77777777" w:rsidR="00864CA2" w:rsidRPr="003E7029" w:rsidRDefault="00864CA2" w:rsidP="009132D8">
      <w:pPr>
        <w:spacing w:line="240" w:lineRule="auto"/>
        <w:ind w:left="-3" w:right="-10"/>
        <w:rPr>
          <w:rFonts w:cstheme="minorHAnsi"/>
        </w:rPr>
      </w:pPr>
      <w:r w:rsidRPr="003E7029">
        <w:rPr>
          <w:rFonts w:eastAsia="Times New Roman" w:cstheme="minorHAnsi"/>
          <w:b/>
        </w:rPr>
        <w:t>ARBITRATION</w:t>
      </w:r>
      <w:r w:rsidRPr="003E7029">
        <w:rPr>
          <w:rFonts w:cstheme="minorHAnsi"/>
        </w:rPr>
        <w:t xml:space="preserve">: Any dispute, controversy or claim between the parties arising out of the Contract, or the breach, termination, or invalidity thereof, unless settled amicably, as provided above, shall be referred by either of the parties to arbitration in accordance with the UNCITRAL Arbitration Rules then obtaining. The decisions of the arbitral tribunal shall be based on general principles of international commercial law. For all evidentiary questions, the arbitral tribunal shall be guided by the Supplementary Rules Governing the Presentation and Reception of Evidence in International Commercial Arbitration of the International Bar Association, 28 May 1983 edition. The arbitral tribunal shall be empowered to order the return or destruction of goods or any property, whether tangible or intangible, or of any confidential information provided under the Co n t r a c t ,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of Protection”) and Article 32 (“Form and Effect of the Award”) of the UNCITRAL Arbitration Rules. The arbitral tribunal shall have no authority to award punitive damages. In addition, unless otherwise expressly provided in the Contract, the arbitral tribunal shall have no authority to award interest </w:t>
      </w:r>
      <w:proofErr w:type="gramStart"/>
      <w:r w:rsidRPr="003E7029">
        <w:rPr>
          <w:rFonts w:cstheme="minorHAnsi"/>
        </w:rPr>
        <w:t>in excess of</w:t>
      </w:r>
      <w:proofErr w:type="gramEnd"/>
      <w:r w:rsidRPr="003E7029">
        <w:rPr>
          <w:rFonts w:cstheme="minorHAnsi"/>
        </w:rPr>
        <w:t xml:space="preserve"> the London Inter-Bank Offered Rate (“LIBOR”) then prevailing, and any such interest shall be simple interest only. The parties shall be bound by any arbitration award rendered </w:t>
      </w:r>
      <w:proofErr w:type="gramStart"/>
      <w:r w:rsidRPr="003E7029">
        <w:rPr>
          <w:rFonts w:cstheme="minorHAnsi"/>
        </w:rPr>
        <w:t>as a result of</w:t>
      </w:r>
      <w:proofErr w:type="gramEnd"/>
      <w:r w:rsidRPr="003E7029">
        <w:rPr>
          <w:rFonts w:cstheme="minorHAnsi"/>
        </w:rPr>
        <w:t xml:space="preserve"> such arbitration as the final adjudication of any such dispute, controversy or claim.  </w:t>
      </w:r>
    </w:p>
    <w:p w14:paraId="4A974B73" w14:textId="77777777" w:rsidR="00864CA2" w:rsidRPr="003E7029" w:rsidRDefault="00864CA2" w:rsidP="009132D8">
      <w:pPr>
        <w:spacing w:after="0" w:line="240" w:lineRule="auto"/>
        <w:rPr>
          <w:rFonts w:cstheme="minorHAnsi"/>
        </w:rPr>
      </w:pPr>
      <w:r w:rsidRPr="003E7029">
        <w:rPr>
          <w:rFonts w:cstheme="minorHAnsi"/>
        </w:rPr>
        <w:lastRenderedPageBreak/>
        <w:t xml:space="preserve"> </w:t>
      </w:r>
    </w:p>
    <w:p w14:paraId="2936596A" w14:textId="77777777" w:rsidR="00864CA2" w:rsidRPr="003E7029" w:rsidRDefault="00864CA2" w:rsidP="009132D8">
      <w:pPr>
        <w:numPr>
          <w:ilvl w:val="0"/>
          <w:numId w:val="11"/>
        </w:numPr>
        <w:spacing w:after="4" w:line="240" w:lineRule="auto"/>
        <w:ind w:right="-10" w:hanging="331"/>
        <w:jc w:val="both"/>
        <w:rPr>
          <w:rFonts w:cstheme="minorHAnsi"/>
        </w:rPr>
      </w:pPr>
      <w:r w:rsidRPr="003E7029">
        <w:rPr>
          <w:rFonts w:eastAsia="Times New Roman" w:cstheme="minorHAnsi"/>
          <w:b/>
        </w:rPr>
        <w:t>LIMITATION ON ACTIONS</w:t>
      </w:r>
      <w:r w:rsidRPr="003E7029">
        <w:rPr>
          <w:rFonts w:cstheme="minorHAnsi"/>
        </w:rPr>
        <w:t xml:space="preserve">: Except with respect to any indemnification obligations in Article 9, above, or as are otherwise set forth in the Contract, any arbitral proceedings in accordance with Article 17, above, arising out of the Contract must be commenced within three (3) years after the cause of action has accrued.  </w:t>
      </w:r>
    </w:p>
    <w:p w14:paraId="2510FACC" w14:textId="77777777" w:rsidR="00864CA2" w:rsidRPr="003E7029" w:rsidRDefault="00864CA2" w:rsidP="009132D8">
      <w:pPr>
        <w:spacing w:after="0" w:line="240" w:lineRule="auto"/>
        <w:rPr>
          <w:rFonts w:cstheme="minorHAnsi"/>
        </w:rPr>
      </w:pPr>
      <w:r w:rsidRPr="003E7029">
        <w:rPr>
          <w:rFonts w:cstheme="minorHAnsi"/>
        </w:rPr>
        <w:t xml:space="preserve">The Parties further acknowledge and agree that, for these purposes, a cause of action shall accrue when the breach </w:t>
      </w:r>
      <w:proofErr w:type="gramStart"/>
      <w:r w:rsidRPr="003E7029">
        <w:rPr>
          <w:rFonts w:cstheme="minorHAnsi"/>
        </w:rPr>
        <w:t>actually occurs</w:t>
      </w:r>
      <w:proofErr w:type="gramEnd"/>
      <w:r w:rsidRPr="003E7029">
        <w:rPr>
          <w:rFonts w:cstheme="minorHAnsi"/>
        </w:rPr>
        <w:t xml:space="preserve">, or, in the case of latent defects, when the injured Party knew or should have known all of the essential elements of the cause of action. </w:t>
      </w:r>
    </w:p>
    <w:p w14:paraId="17721BEF" w14:textId="77777777" w:rsidR="00864CA2" w:rsidRPr="003E7029" w:rsidRDefault="00864CA2" w:rsidP="009132D8">
      <w:pPr>
        <w:spacing w:after="104" w:line="240" w:lineRule="auto"/>
        <w:rPr>
          <w:rFonts w:cstheme="minorHAnsi"/>
        </w:rPr>
      </w:pPr>
      <w:r w:rsidRPr="003E7029">
        <w:rPr>
          <w:rFonts w:cstheme="minorHAnsi"/>
        </w:rPr>
        <w:t xml:space="preserve"> </w:t>
      </w:r>
    </w:p>
    <w:p w14:paraId="0FA65FAB" w14:textId="77777777" w:rsidR="00864CA2" w:rsidRPr="003E7029" w:rsidRDefault="00864CA2" w:rsidP="009132D8">
      <w:pPr>
        <w:numPr>
          <w:ilvl w:val="0"/>
          <w:numId w:val="11"/>
        </w:numPr>
        <w:spacing w:after="4" w:line="240" w:lineRule="auto"/>
        <w:ind w:right="-10" w:hanging="331"/>
        <w:jc w:val="both"/>
        <w:rPr>
          <w:rFonts w:cstheme="minorHAnsi"/>
        </w:rPr>
      </w:pPr>
      <w:r w:rsidRPr="003E7029">
        <w:rPr>
          <w:rFonts w:eastAsia="Times New Roman" w:cstheme="minorHAnsi"/>
          <w:b/>
        </w:rPr>
        <w:t>PRIVILEGES AND IMMUNITIES</w:t>
      </w:r>
      <w:r w:rsidRPr="003E7029">
        <w:rPr>
          <w:rFonts w:cstheme="minorHAnsi"/>
        </w:rPr>
        <w:t xml:space="preserve">: Nothing in or relating to the Contract shall be deemed a waiver, express or implied, of any of the privileges and immunities of the United Nations, including its subsidiary organs.  </w:t>
      </w:r>
    </w:p>
    <w:p w14:paraId="4D91CB14" w14:textId="77777777" w:rsidR="00F7510D" w:rsidRPr="003E7029" w:rsidRDefault="00F7510D" w:rsidP="009132D8">
      <w:pPr>
        <w:spacing w:line="240" w:lineRule="auto"/>
        <w:rPr>
          <w:rFonts w:cstheme="minorHAnsi"/>
          <w:b/>
        </w:rPr>
      </w:pPr>
    </w:p>
    <w:sectPr w:rsidR="00F7510D" w:rsidRPr="003E7029" w:rsidSect="005A3C54">
      <w:pgSz w:w="12240" w:h="15840"/>
      <w:pgMar w:top="568"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CBC72" w14:textId="77777777" w:rsidR="00415455" w:rsidRDefault="00415455" w:rsidP="00A24134">
      <w:pPr>
        <w:spacing w:after="0" w:line="240" w:lineRule="auto"/>
      </w:pPr>
      <w:r>
        <w:separator/>
      </w:r>
    </w:p>
  </w:endnote>
  <w:endnote w:type="continuationSeparator" w:id="0">
    <w:p w14:paraId="7F8D0197" w14:textId="77777777" w:rsidR="00415455" w:rsidRDefault="00415455"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3F460" w14:textId="77777777" w:rsidR="00415455" w:rsidRDefault="00415455" w:rsidP="00A24134">
      <w:pPr>
        <w:spacing w:after="0" w:line="240" w:lineRule="auto"/>
      </w:pPr>
      <w:r>
        <w:separator/>
      </w:r>
    </w:p>
  </w:footnote>
  <w:footnote w:type="continuationSeparator" w:id="0">
    <w:p w14:paraId="7BE203A7" w14:textId="77777777" w:rsidR="00415455" w:rsidRDefault="00415455" w:rsidP="00A24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14C1"/>
    <w:multiLevelType w:val="hybridMultilevel"/>
    <w:tmpl w:val="C9D8D882"/>
    <w:lvl w:ilvl="0" w:tplc="04090001">
      <w:start w:val="1"/>
      <w:numFmt w:val="bullet"/>
      <w:lvlText w:val=""/>
      <w:lvlJc w:val="left"/>
      <w:pPr>
        <w:ind w:left="720" w:hanging="360"/>
      </w:pPr>
      <w:rPr>
        <w:rFonts w:ascii="Symbol" w:hAnsi="Symbol" w:hint="default"/>
        <w:w w:val="100"/>
        <w:sz w:val="22"/>
        <w:szCs w:val="22"/>
        <w:lang w:val="en-US" w:eastAsia="en-US" w:bidi="ar-SA"/>
      </w:rPr>
    </w:lvl>
    <w:lvl w:ilvl="1" w:tplc="04090003">
      <w:start w:val="1"/>
      <w:numFmt w:val="bullet"/>
      <w:lvlText w:val="o"/>
      <w:lvlJc w:val="left"/>
      <w:pPr>
        <w:ind w:left="1709" w:hanging="360"/>
      </w:pPr>
      <w:rPr>
        <w:rFonts w:ascii="Courier New" w:hAnsi="Courier New" w:cs="Courier New" w:hint="default"/>
        <w:lang w:val="en-US" w:eastAsia="en-US" w:bidi="ar-SA"/>
      </w:rPr>
    </w:lvl>
    <w:lvl w:ilvl="2" w:tplc="3656DAF2">
      <w:numFmt w:val="bullet"/>
      <w:lvlText w:val="•"/>
      <w:lvlJc w:val="left"/>
      <w:pPr>
        <w:ind w:left="2598" w:hanging="360"/>
      </w:pPr>
      <w:rPr>
        <w:rFonts w:hint="default"/>
        <w:lang w:val="en-US" w:eastAsia="en-US" w:bidi="ar-SA"/>
      </w:rPr>
    </w:lvl>
    <w:lvl w:ilvl="3" w:tplc="FD589F70">
      <w:numFmt w:val="bullet"/>
      <w:lvlText w:val="•"/>
      <w:lvlJc w:val="left"/>
      <w:pPr>
        <w:ind w:left="3487" w:hanging="360"/>
      </w:pPr>
      <w:rPr>
        <w:rFonts w:hint="default"/>
        <w:lang w:val="en-US" w:eastAsia="en-US" w:bidi="ar-SA"/>
      </w:rPr>
    </w:lvl>
    <w:lvl w:ilvl="4" w:tplc="0A34E996">
      <w:numFmt w:val="bullet"/>
      <w:lvlText w:val="•"/>
      <w:lvlJc w:val="left"/>
      <w:pPr>
        <w:ind w:left="4376" w:hanging="360"/>
      </w:pPr>
      <w:rPr>
        <w:rFonts w:hint="default"/>
        <w:lang w:val="en-US" w:eastAsia="en-US" w:bidi="ar-SA"/>
      </w:rPr>
    </w:lvl>
    <w:lvl w:ilvl="5" w:tplc="CA84C102">
      <w:numFmt w:val="bullet"/>
      <w:lvlText w:val="•"/>
      <w:lvlJc w:val="left"/>
      <w:pPr>
        <w:ind w:left="5266" w:hanging="360"/>
      </w:pPr>
      <w:rPr>
        <w:rFonts w:hint="default"/>
        <w:lang w:val="en-US" w:eastAsia="en-US" w:bidi="ar-SA"/>
      </w:rPr>
    </w:lvl>
    <w:lvl w:ilvl="6" w:tplc="212E6C48">
      <w:numFmt w:val="bullet"/>
      <w:lvlText w:val="•"/>
      <w:lvlJc w:val="left"/>
      <w:pPr>
        <w:ind w:left="6155" w:hanging="360"/>
      </w:pPr>
      <w:rPr>
        <w:rFonts w:hint="default"/>
        <w:lang w:val="en-US" w:eastAsia="en-US" w:bidi="ar-SA"/>
      </w:rPr>
    </w:lvl>
    <w:lvl w:ilvl="7" w:tplc="8B84D2DC">
      <w:numFmt w:val="bullet"/>
      <w:lvlText w:val="•"/>
      <w:lvlJc w:val="left"/>
      <w:pPr>
        <w:ind w:left="7044" w:hanging="360"/>
      </w:pPr>
      <w:rPr>
        <w:rFonts w:hint="default"/>
        <w:lang w:val="en-US" w:eastAsia="en-US" w:bidi="ar-SA"/>
      </w:rPr>
    </w:lvl>
    <w:lvl w:ilvl="8" w:tplc="B816ABCE">
      <w:numFmt w:val="bullet"/>
      <w:lvlText w:val="•"/>
      <w:lvlJc w:val="left"/>
      <w:pPr>
        <w:ind w:left="7933" w:hanging="360"/>
      </w:pPr>
      <w:rPr>
        <w:rFonts w:hint="default"/>
        <w:lang w:val="en-US" w:eastAsia="en-US" w:bidi="ar-SA"/>
      </w:rPr>
    </w:lvl>
  </w:abstractNum>
  <w:abstractNum w:abstractNumId="1" w15:restartNumberingAfterBreak="0">
    <w:nsid w:val="0C3B6D4B"/>
    <w:multiLevelType w:val="hybridMultilevel"/>
    <w:tmpl w:val="4BF41E1C"/>
    <w:lvl w:ilvl="0" w:tplc="0C000001">
      <w:start w:val="1"/>
      <w:numFmt w:val="bullet"/>
      <w:lvlText w:val=""/>
      <w:lvlJc w:val="left"/>
      <w:pPr>
        <w:ind w:left="360" w:hanging="360"/>
      </w:pPr>
      <w:rPr>
        <w:rFonts w:ascii="Symbol" w:hAnsi="Symbol" w:hint="default"/>
      </w:rPr>
    </w:lvl>
    <w:lvl w:ilvl="1" w:tplc="0C000003">
      <w:start w:val="1"/>
      <w:numFmt w:val="bullet"/>
      <w:lvlText w:val="o"/>
      <w:lvlJc w:val="left"/>
      <w:pPr>
        <w:ind w:left="1080" w:hanging="360"/>
      </w:pPr>
      <w:rPr>
        <w:rFonts w:ascii="Courier New" w:hAnsi="Courier New" w:cs="Courier New" w:hint="default"/>
      </w:rPr>
    </w:lvl>
    <w:lvl w:ilvl="2" w:tplc="0C000005">
      <w:start w:val="1"/>
      <w:numFmt w:val="bullet"/>
      <w:lvlText w:val=""/>
      <w:lvlJc w:val="left"/>
      <w:pPr>
        <w:ind w:left="1800" w:hanging="360"/>
      </w:pPr>
      <w:rPr>
        <w:rFonts w:ascii="Wingdings" w:hAnsi="Wingdings" w:hint="default"/>
      </w:rPr>
    </w:lvl>
    <w:lvl w:ilvl="3" w:tplc="0C000001">
      <w:start w:val="1"/>
      <w:numFmt w:val="bullet"/>
      <w:lvlText w:val=""/>
      <w:lvlJc w:val="left"/>
      <w:pPr>
        <w:ind w:left="2520" w:hanging="360"/>
      </w:pPr>
      <w:rPr>
        <w:rFonts w:ascii="Symbol" w:hAnsi="Symbol" w:hint="default"/>
      </w:rPr>
    </w:lvl>
    <w:lvl w:ilvl="4" w:tplc="0C000003">
      <w:start w:val="1"/>
      <w:numFmt w:val="bullet"/>
      <w:lvlText w:val="o"/>
      <w:lvlJc w:val="left"/>
      <w:pPr>
        <w:ind w:left="3240" w:hanging="360"/>
      </w:pPr>
      <w:rPr>
        <w:rFonts w:ascii="Courier New" w:hAnsi="Courier New" w:cs="Courier New" w:hint="default"/>
      </w:rPr>
    </w:lvl>
    <w:lvl w:ilvl="5" w:tplc="0C000005">
      <w:start w:val="1"/>
      <w:numFmt w:val="bullet"/>
      <w:lvlText w:val=""/>
      <w:lvlJc w:val="left"/>
      <w:pPr>
        <w:ind w:left="3960" w:hanging="360"/>
      </w:pPr>
      <w:rPr>
        <w:rFonts w:ascii="Wingdings" w:hAnsi="Wingdings" w:hint="default"/>
      </w:rPr>
    </w:lvl>
    <w:lvl w:ilvl="6" w:tplc="0C000001">
      <w:start w:val="1"/>
      <w:numFmt w:val="bullet"/>
      <w:lvlText w:val=""/>
      <w:lvlJc w:val="left"/>
      <w:pPr>
        <w:ind w:left="4680" w:hanging="360"/>
      </w:pPr>
      <w:rPr>
        <w:rFonts w:ascii="Symbol" w:hAnsi="Symbol" w:hint="default"/>
      </w:rPr>
    </w:lvl>
    <w:lvl w:ilvl="7" w:tplc="0C000003">
      <w:start w:val="1"/>
      <w:numFmt w:val="bullet"/>
      <w:lvlText w:val="o"/>
      <w:lvlJc w:val="left"/>
      <w:pPr>
        <w:ind w:left="5400" w:hanging="360"/>
      </w:pPr>
      <w:rPr>
        <w:rFonts w:ascii="Courier New" w:hAnsi="Courier New" w:cs="Courier New" w:hint="default"/>
      </w:rPr>
    </w:lvl>
    <w:lvl w:ilvl="8" w:tplc="0C000005">
      <w:start w:val="1"/>
      <w:numFmt w:val="bullet"/>
      <w:lvlText w:val=""/>
      <w:lvlJc w:val="left"/>
      <w:pPr>
        <w:ind w:left="6120" w:hanging="360"/>
      </w:pPr>
      <w:rPr>
        <w:rFonts w:ascii="Wingdings" w:hAnsi="Wingdings" w:hint="default"/>
      </w:rPr>
    </w:lvl>
  </w:abstractNum>
  <w:abstractNum w:abstractNumId="2" w15:restartNumberingAfterBreak="0">
    <w:nsid w:val="0DAC4031"/>
    <w:multiLevelType w:val="hybridMultilevel"/>
    <w:tmpl w:val="C9A8C9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D5218"/>
    <w:multiLevelType w:val="hybridMultilevel"/>
    <w:tmpl w:val="A0FAFEE6"/>
    <w:lvl w:ilvl="0" w:tplc="E3282AB8">
      <w:numFmt w:val="bullet"/>
      <w:lvlText w:val=""/>
      <w:lvlJc w:val="left"/>
      <w:pPr>
        <w:ind w:left="467" w:hanging="360"/>
      </w:pPr>
      <w:rPr>
        <w:rFonts w:ascii="Symbol" w:eastAsia="Symbol" w:hAnsi="Symbol" w:cs="Symbol" w:hint="default"/>
        <w:w w:val="100"/>
        <w:sz w:val="22"/>
        <w:szCs w:val="22"/>
        <w:shd w:val="clear" w:color="auto" w:fill="D2D2D2"/>
        <w:lang w:val="en-US" w:eastAsia="en-US" w:bidi="ar-SA"/>
      </w:rPr>
    </w:lvl>
    <w:lvl w:ilvl="1" w:tplc="4BD0E4CA">
      <w:numFmt w:val="bullet"/>
      <w:lvlText w:val=""/>
      <w:lvlJc w:val="left"/>
      <w:pPr>
        <w:ind w:left="827" w:hanging="360"/>
      </w:pPr>
      <w:rPr>
        <w:rFonts w:ascii="Symbol" w:eastAsia="Symbol" w:hAnsi="Symbol" w:cs="Symbol" w:hint="default"/>
        <w:w w:val="100"/>
        <w:sz w:val="22"/>
        <w:szCs w:val="22"/>
        <w:lang w:val="en-US" w:eastAsia="en-US" w:bidi="ar-SA"/>
      </w:rPr>
    </w:lvl>
    <w:lvl w:ilvl="2" w:tplc="A7064136">
      <w:numFmt w:val="bullet"/>
      <w:lvlText w:val=""/>
      <w:lvlJc w:val="left"/>
      <w:pPr>
        <w:ind w:left="1547" w:hanging="360"/>
      </w:pPr>
      <w:rPr>
        <w:rFonts w:ascii="Symbol" w:eastAsia="Symbol" w:hAnsi="Symbol" w:cs="Symbol" w:hint="default"/>
        <w:w w:val="100"/>
        <w:sz w:val="22"/>
        <w:szCs w:val="22"/>
        <w:lang w:val="en-US" w:eastAsia="en-US" w:bidi="ar-SA"/>
      </w:rPr>
    </w:lvl>
    <w:lvl w:ilvl="3" w:tplc="2B5E2898">
      <w:numFmt w:val="bullet"/>
      <w:lvlText w:val="•"/>
      <w:lvlJc w:val="left"/>
      <w:pPr>
        <w:ind w:left="2561" w:hanging="360"/>
      </w:pPr>
      <w:rPr>
        <w:rFonts w:hint="default"/>
        <w:lang w:val="en-US" w:eastAsia="en-US" w:bidi="ar-SA"/>
      </w:rPr>
    </w:lvl>
    <w:lvl w:ilvl="4" w:tplc="AB6A96C8">
      <w:numFmt w:val="bullet"/>
      <w:lvlText w:val="•"/>
      <w:lvlJc w:val="left"/>
      <w:pPr>
        <w:ind w:left="3583" w:hanging="360"/>
      </w:pPr>
      <w:rPr>
        <w:rFonts w:hint="default"/>
        <w:lang w:val="en-US" w:eastAsia="en-US" w:bidi="ar-SA"/>
      </w:rPr>
    </w:lvl>
    <w:lvl w:ilvl="5" w:tplc="0480F0B0">
      <w:numFmt w:val="bullet"/>
      <w:lvlText w:val="•"/>
      <w:lvlJc w:val="left"/>
      <w:pPr>
        <w:ind w:left="4604" w:hanging="360"/>
      </w:pPr>
      <w:rPr>
        <w:rFonts w:hint="default"/>
        <w:lang w:val="en-US" w:eastAsia="en-US" w:bidi="ar-SA"/>
      </w:rPr>
    </w:lvl>
    <w:lvl w:ilvl="6" w:tplc="4F8E6C34">
      <w:numFmt w:val="bullet"/>
      <w:lvlText w:val="•"/>
      <w:lvlJc w:val="left"/>
      <w:pPr>
        <w:ind w:left="5626" w:hanging="360"/>
      </w:pPr>
      <w:rPr>
        <w:rFonts w:hint="default"/>
        <w:lang w:val="en-US" w:eastAsia="en-US" w:bidi="ar-SA"/>
      </w:rPr>
    </w:lvl>
    <w:lvl w:ilvl="7" w:tplc="64DA7544">
      <w:numFmt w:val="bullet"/>
      <w:lvlText w:val="•"/>
      <w:lvlJc w:val="left"/>
      <w:pPr>
        <w:ind w:left="6647" w:hanging="360"/>
      </w:pPr>
      <w:rPr>
        <w:rFonts w:hint="default"/>
        <w:lang w:val="en-US" w:eastAsia="en-US" w:bidi="ar-SA"/>
      </w:rPr>
    </w:lvl>
    <w:lvl w:ilvl="8" w:tplc="0FC0A980">
      <w:numFmt w:val="bullet"/>
      <w:lvlText w:val="•"/>
      <w:lvlJc w:val="left"/>
      <w:pPr>
        <w:ind w:left="7669" w:hanging="360"/>
      </w:pPr>
      <w:rPr>
        <w:rFonts w:hint="default"/>
        <w:lang w:val="en-US" w:eastAsia="en-US" w:bidi="ar-SA"/>
      </w:rPr>
    </w:lvl>
  </w:abstractNum>
  <w:abstractNum w:abstractNumId="4" w15:restartNumberingAfterBreak="0">
    <w:nsid w:val="15E111C8"/>
    <w:multiLevelType w:val="hybridMultilevel"/>
    <w:tmpl w:val="C97AC0C4"/>
    <w:lvl w:ilvl="0" w:tplc="B7445FEA">
      <w:start w:val="1"/>
      <w:numFmt w:val="lowerLetter"/>
      <w:lvlText w:val="(%1)"/>
      <w:lvlJc w:val="left"/>
      <w:pPr>
        <w:ind w:left="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ED2EEA2">
      <w:start w:val="1"/>
      <w:numFmt w:val="lowerLetter"/>
      <w:lvlText w:val="%2"/>
      <w:lvlJc w:val="left"/>
      <w:pPr>
        <w:ind w:left="108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23494B0">
      <w:start w:val="1"/>
      <w:numFmt w:val="lowerRoman"/>
      <w:lvlText w:val="%3"/>
      <w:lvlJc w:val="left"/>
      <w:pPr>
        <w:ind w:left="180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0085E62">
      <w:start w:val="1"/>
      <w:numFmt w:val="decimal"/>
      <w:lvlText w:val="%4"/>
      <w:lvlJc w:val="left"/>
      <w:pPr>
        <w:ind w:left="25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B9A5E00">
      <w:start w:val="1"/>
      <w:numFmt w:val="lowerLetter"/>
      <w:lvlText w:val="%5"/>
      <w:lvlJc w:val="left"/>
      <w:pPr>
        <w:ind w:left="32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87868B8">
      <w:start w:val="1"/>
      <w:numFmt w:val="lowerRoman"/>
      <w:lvlText w:val="%6"/>
      <w:lvlJc w:val="left"/>
      <w:pPr>
        <w:ind w:left="396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9BECDA8">
      <w:start w:val="1"/>
      <w:numFmt w:val="decimal"/>
      <w:lvlText w:val="%7"/>
      <w:lvlJc w:val="left"/>
      <w:pPr>
        <w:ind w:left="468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FD6B2D6">
      <w:start w:val="1"/>
      <w:numFmt w:val="lowerLetter"/>
      <w:lvlText w:val="%8"/>
      <w:lvlJc w:val="left"/>
      <w:pPr>
        <w:ind w:left="540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0B85A8E">
      <w:start w:val="1"/>
      <w:numFmt w:val="lowerRoman"/>
      <w:lvlText w:val="%9"/>
      <w:lvlJc w:val="left"/>
      <w:pPr>
        <w:ind w:left="61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C1A596A"/>
    <w:multiLevelType w:val="hybridMultilevel"/>
    <w:tmpl w:val="085CF3CE"/>
    <w:lvl w:ilvl="0" w:tplc="95345876">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075B07"/>
    <w:multiLevelType w:val="hybridMultilevel"/>
    <w:tmpl w:val="DF52D634"/>
    <w:lvl w:ilvl="0" w:tplc="04090001">
      <w:start w:val="1"/>
      <w:numFmt w:val="bullet"/>
      <w:lvlText w:val=""/>
      <w:lvlJc w:val="left"/>
      <w:pPr>
        <w:ind w:left="720" w:hanging="360"/>
      </w:pPr>
      <w:rPr>
        <w:rFonts w:ascii="Symbol" w:hAnsi="Symbol" w:hint="default"/>
        <w:w w:val="100"/>
        <w:sz w:val="22"/>
        <w:szCs w:val="22"/>
        <w:lang w:val="en-US" w:eastAsia="en-US" w:bidi="ar-SA"/>
      </w:rPr>
    </w:lvl>
    <w:lvl w:ilvl="1" w:tplc="04090003">
      <w:start w:val="1"/>
      <w:numFmt w:val="bullet"/>
      <w:lvlText w:val="o"/>
      <w:lvlJc w:val="left"/>
      <w:pPr>
        <w:ind w:left="1709" w:hanging="360"/>
      </w:pPr>
      <w:rPr>
        <w:rFonts w:ascii="Courier New" w:hAnsi="Courier New" w:cs="Courier New" w:hint="default"/>
        <w:lang w:val="en-US" w:eastAsia="en-US" w:bidi="ar-SA"/>
      </w:rPr>
    </w:lvl>
    <w:lvl w:ilvl="2" w:tplc="3656DAF2">
      <w:numFmt w:val="bullet"/>
      <w:lvlText w:val="•"/>
      <w:lvlJc w:val="left"/>
      <w:pPr>
        <w:ind w:left="2598" w:hanging="360"/>
      </w:pPr>
      <w:rPr>
        <w:rFonts w:hint="default"/>
        <w:lang w:val="en-US" w:eastAsia="en-US" w:bidi="ar-SA"/>
      </w:rPr>
    </w:lvl>
    <w:lvl w:ilvl="3" w:tplc="FD589F70">
      <w:numFmt w:val="bullet"/>
      <w:lvlText w:val="•"/>
      <w:lvlJc w:val="left"/>
      <w:pPr>
        <w:ind w:left="3487" w:hanging="360"/>
      </w:pPr>
      <w:rPr>
        <w:rFonts w:hint="default"/>
        <w:lang w:val="en-US" w:eastAsia="en-US" w:bidi="ar-SA"/>
      </w:rPr>
    </w:lvl>
    <w:lvl w:ilvl="4" w:tplc="0A34E996">
      <w:numFmt w:val="bullet"/>
      <w:lvlText w:val="•"/>
      <w:lvlJc w:val="left"/>
      <w:pPr>
        <w:ind w:left="4376" w:hanging="360"/>
      </w:pPr>
      <w:rPr>
        <w:rFonts w:hint="default"/>
        <w:lang w:val="en-US" w:eastAsia="en-US" w:bidi="ar-SA"/>
      </w:rPr>
    </w:lvl>
    <w:lvl w:ilvl="5" w:tplc="CA84C102">
      <w:numFmt w:val="bullet"/>
      <w:lvlText w:val="•"/>
      <w:lvlJc w:val="left"/>
      <w:pPr>
        <w:ind w:left="5266" w:hanging="360"/>
      </w:pPr>
      <w:rPr>
        <w:rFonts w:hint="default"/>
        <w:lang w:val="en-US" w:eastAsia="en-US" w:bidi="ar-SA"/>
      </w:rPr>
    </w:lvl>
    <w:lvl w:ilvl="6" w:tplc="212E6C48">
      <w:numFmt w:val="bullet"/>
      <w:lvlText w:val="•"/>
      <w:lvlJc w:val="left"/>
      <w:pPr>
        <w:ind w:left="6155" w:hanging="360"/>
      </w:pPr>
      <w:rPr>
        <w:rFonts w:hint="default"/>
        <w:lang w:val="en-US" w:eastAsia="en-US" w:bidi="ar-SA"/>
      </w:rPr>
    </w:lvl>
    <w:lvl w:ilvl="7" w:tplc="8B84D2DC">
      <w:numFmt w:val="bullet"/>
      <w:lvlText w:val="•"/>
      <w:lvlJc w:val="left"/>
      <w:pPr>
        <w:ind w:left="7044" w:hanging="360"/>
      </w:pPr>
      <w:rPr>
        <w:rFonts w:hint="default"/>
        <w:lang w:val="en-US" w:eastAsia="en-US" w:bidi="ar-SA"/>
      </w:rPr>
    </w:lvl>
    <w:lvl w:ilvl="8" w:tplc="B816ABCE">
      <w:numFmt w:val="bullet"/>
      <w:lvlText w:val="•"/>
      <w:lvlJc w:val="left"/>
      <w:pPr>
        <w:ind w:left="7933" w:hanging="360"/>
      </w:pPr>
      <w:rPr>
        <w:rFonts w:hint="default"/>
        <w:lang w:val="en-US" w:eastAsia="en-US" w:bidi="ar-SA"/>
      </w:rPr>
    </w:lvl>
  </w:abstractNum>
  <w:abstractNum w:abstractNumId="7" w15:restartNumberingAfterBreak="0">
    <w:nsid w:val="28E63F62"/>
    <w:multiLevelType w:val="hybridMultilevel"/>
    <w:tmpl w:val="B97E8644"/>
    <w:lvl w:ilvl="0" w:tplc="8B84D1F0">
      <w:start w:val="2"/>
      <w:numFmt w:val="bullet"/>
      <w:lvlText w:val="-"/>
      <w:lvlJc w:val="left"/>
      <w:pPr>
        <w:ind w:left="720" w:hanging="360"/>
      </w:pPr>
      <w:rPr>
        <w:rFonts w:ascii="Arial" w:eastAsiaTheme="minorHAnsi" w:hAnsi="Arial" w:cs="Arial" w:hint="default"/>
      </w:rPr>
    </w:lvl>
    <w:lvl w:ilvl="1" w:tplc="646CF662">
      <w:numFmt w:val="bullet"/>
      <w:lvlText w:val="•"/>
      <w:lvlJc w:val="left"/>
      <w:pPr>
        <w:ind w:left="1440" w:hanging="360"/>
      </w:pPr>
      <w:rPr>
        <w:rFonts w:hint="default"/>
        <w:lang w:val="en-US" w:eastAsia="en-US" w:bidi="ar-S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31054EC3"/>
    <w:multiLevelType w:val="hybridMultilevel"/>
    <w:tmpl w:val="BACE01D6"/>
    <w:lvl w:ilvl="0" w:tplc="D43C8206">
      <w:start w:val="17"/>
      <w:numFmt w:val="decimal"/>
      <w:lvlText w:val="%1."/>
      <w:lvlJc w:val="left"/>
      <w:pPr>
        <w:ind w:left="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12F1D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B8CDF2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862D0A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F822F6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0E05D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707B6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CEE19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C12261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8A425D8"/>
    <w:multiLevelType w:val="hybridMultilevel"/>
    <w:tmpl w:val="0192BBAC"/>
    <w:lvl w:ilvl="0" w:tplc="04090001">
      <w:start w:val="1"/>
      <w:numFmt w:val="bullet"/>
      <w:lvlText w:val=""/>
      <w:lvlJc w:val="left"/>
      <w:pPr>
        <w:ind w:left="720" w:hanging="360"/>
      </w:pPr>
      <w:rPr>
        <w:rFonts w:ascii="Symbol" w:hAnsi="Symbol" w:hint="default"/>
        <w:w w:val="100"/>
        <w:sz w:val="22"/>
        <w:szCs w:val="22"/>
        <w:lang w:val="en-US" w:eastAsia="en-US" w:bidi="ar-SA"/>
      </w:rPr>
    </w:lvl>
    <w:lvl w:ilvl="1" w:tplc="04090003">
      <w:start w:val="1"/>
      <w:numFmt w:val="bullet"/>
      <w:lvlText w:val="o"/>
      <w:lvlJc w:val="left"/>
      <w:pPr>
        <w:ind w:left="1709" w:hanging="360"/>
      </w:pPr>
      <w:rPr>
        <w:rFonts w:ascii="Courier New" w:hAnsi="Courier New" w:cs="Courier New" w:hint="default"/>
        <w:lang w:val="en-US" w:eastAsia="en-US" w:bidi="ar-SA"/>
      </w:rPr>
    </w:lvl>
    <w:lvl w:ilvl="2" w:tplc="3656DAF2">
      <w:numFmt w:val="bullet"/>
      <w:lvlText w:val="•"/>
      <w:lvlJc w:val="left"/>
      <w:pPr>
        <w:ind w:left="2598" w:hanging="360"/>
      </w:pPr>
      <w:rPr>
        <w:rFonts w:hint="default"/>
        <w:lang w:val="en-US" w:eastAsia="en-US" w:bidi="ar-SA"/>
      </w:rPr>
    </w:lvl>
    <w:lvl w:ilvl="3" w:tplc="FD589F70">
      <w:numFmt w:val="bullet"/>
      <w:lvlText w:val="•"/>
      <w:lvlJc w:val="left"/>
      <w:pPr>
        <w:ind w:left="3487" w:hanging="360"/>
      </w:pPr>
      <w:rPr>
        <w:rFonts w:hint="default"/>
        <w:lang w:val="en-US" w:eastAsia="en-US" w:bidi="ar-SA"/>
      </w:rPr>
    </w:lvl>
    <w:lvl w:ilvl="4" w:tplc="0A34E996">
      <w:numFmt w:val="bullet"/>
      <w:lvlText w:val="•"/>
      <w:lvlJc w:val="left"/>
      <w:pPr>
        <w:ind w:left="4376" w:hanging="360"/>
      </w:pPr>
      <w:rPr>
        <w:rFonts w:hint="default"/>
        <w:lang w:val="en-US" w:eastAsia="en-US" w:bidi="ar-SA"/>
      </w:rPr>
    </w:lvl>
    <w:lvl w:ilvl="5" w:tplc="CA84C102">
      <w:numFmt w:val="bullet"/>
      <w:lvlText w:val="•"/>
      <w:lvlJc w:val="left"/>
      <w:pPr>
        <w:ind w:left="5266" w:hanging="360"/>
      </w:pPr>
      <w:rPr>
        <w:rFonts w:hint="default"/>
        <w:lang w:val="en-US" w:eastAsia="en-US" w:bidi="ar-SA"/>
      </w:rPr>
    </w:lvl>
    <w:lvl w:ilvl="6" w:tplc="212E6C48">
      <w:numFmt w:val="bullet"/>
      <w:lvlText w:val="•"/>
      <w:lvlJc w:val="left"/>
      <w:pPr>
        <w:ind w:left="6155" w:hanging="360"/>
      </w:pPr>
      <w:rPr>
        <w:rFonts w:hint="default"/>
        <w:lang w:val="en-US" w:eastAsia="en-US" w:bidi="ar-SA"/>
      </w:rPr>
    </w:lvl>
    <w:lvl w:ilvl="7" w:tplc="8B84D2DC">
      <w:numFmt w:val="bullet"/>
      <w:lvlText w:val="•"/>
      <w:lvlJc w:val="left"/>
      <w:pPr>
        <w:ind w:left="7044" w:hanging="360"/>
      </w:pPr>
      <w:rPr>
        <w:rFonts w:hint="default"/>
        <w:lang w:val="en-US" w:eastAsia="en-US" w:bidi="ar-SA"/>
      </w:rPr>
    </w:lvl>
    <w:lvl w:ilvl="8" w:tplc="B816ABCE">
      <w:numFmt w:val="bullet"/>
      <w:lvlText w:val="•"/>
      <w:lvlJc w:val="left"/>
      <w:pPr>
        <w:ind w:left="7933" w:hanging="360"/>
      </w:pPr>
      <w:rPr>
        <w:rFonts w:hint="default"/>
        <w:lang w:val="en-US" w:eastAsia="en-US" w:bidi="ar-SA"/>
      </w:rPr>
    </w:lvl>
  </w:abstractNum>
  <w:abstractNum w:abstractNumId="11" w15:restartNumberingAfterBreak="0">
    <w:nsid w:val="3B6F569F"/>
    <w:multiLevelType w:val="hybridMultilevel"/>
    <w:tmpl w:val="59C42ABA"/>
    <w:lvl w:ilvl="0" w:tplc="04090001">
      <w:start w:val="1"/>
      <w:numFmt w:val="bullet"/>
      <w:lvlText w:val=""/>
      <w:lvlJc w:val="left"/>
      <w:pPr>
        <w:ind w:left="720" w:hanging="360"/>
      </w:pPr>
      <w:rPr>
        <w:rFonts w:ascii="Symbol" w:hAnsi="Symbol" w:hint="default"/>
        <w:w w:val="100"/>
        <w:sz w:val="22"/>
        <w:szCs w:val="22"/>
        <w:lang w:val="en-US" w:eastAsia="en-US" w:bidi="ar-SA"/>
      </w:rPr>
    </w:lvl>
    <w:lvl w:ilvl="1" w:tplc="D152AD5C">
      <w:numFmt w:val="bullet"/>
      <w:lvlText w:val="•"/>
      <w:lvlJc w:val="left"/>
      <w:pPr>
        <w:ind w:left="1709" w:hanging="360"/>
      </w:pPr>
      <w:rPr>
        <w:rFonts w:hint="default"/>
        <w:lang w:val="en-US" w:eastAsia="en-US" w:bidi="ar-SA"/>
      </w:rPr>
    </w:lvl>
    <w:lvl w:ilvl="2" w:tplc="3656DAF2">
      <w:numFmt w:val="bullet"/>
      <w:lvlText w:val="•"/>
      <w:lvlJc w:val="left"/>
      <w:pPr>
        <w:ind w:left="2598" w:hanging="360"/>
      </w:pPr>
      <w:rPr>
        <w:rFonts w:hint="default"/>
        <w:lang w:val="en-US" w:eastAsia="en-US" w:bidi="ar-SA"/>
      </w:rPr>
    </w:lvl>
    <w:lvl w:ilvl="3" w:tplc="FD589F70">
      <w:numFmt w:val="bullet"/>
      <w:lvlText w:val="•"/>
      <w:lvlJc w:val="left"/>
      <w:pPr>
        <w:ind w:left="3487" w:hanging="360"/>
      </w:pPr>
      <w:rPr>
        <w:rFonts w:hint="default"/>
        <w:lang w:val="en-US" w:eastAsia="en-US" w:bidi="ar-SA"/>
      </w:rPr>
    </w:lvl>
    <w:lvl w:ilvl="4" w:tplc="0A34E996">
      <w:numFmt w:val="bullet"/>
      <w:lvlText w:val="•"/>
      <w:lvlJc w:val="left"/>
      <w:pPr>
        <w:ind w:left="4376" w:hanging="360"/>
      </w:pPr>
      <w:rPr>
        <w:rFonts w:hint="default"/>
        <w:lang w:val="en-US" w:eastAsia="en-US" w:bidi="ar-SA"/>
      </w:rPr>
    </w:lvl>
    <w:lvl w:ilvl="5" w:tplc="CA84C102">
      <w:numFmt w:val="bullet"/>
      <w:lvlText w:val="•"/>
      <w:lvlJc w:val="left"/>
      <w:pPr>
        <w:ind w:left="5266" w:hanging="360"/>
      </w:pPr>
      <w:rPr>
        <w:rFonts w:hint="default"/>
        <w:lang w:val="en-US" w:eastAsia="en-US" w:bidi="ar-SA"/>
      </w:rPr>
    </w:lvl>
    <w:lvl w:ilvl="6" w:tplc="212E6C48">
      <w:numFmt w:val="bullet"/>
      <w:lvlText w:val="•"/>
      <w:lvlJc w:val="left"/>
      <w:pPr>
        <w:ind w:left="6155" w:hanging="360"/>
      </w:pPr>
      <w:rPr>
        <w:rFonts w:hint="default"/>
        <w:lang w:val="en-US" w:eastAsia="en-US" w:bidi="ar-SA"/>
      </w:rPr>
    </w:lvl>
    <w:lvl w:ilvl="7" w:tplc="8B84D2DC">
      <w:numFmt w:val="bullet"/>
      <w:lvlText w:val="•"/>
      <w:lvlJc w:val="left"/>
      <w:pPr>
        <w:ind w:left="7044" w:hanging="360"/>
      </w:pPr>
      <w:rPr>
        <w:rFonts w:hint="default"/>
        <w:lang w:val="en-US" w:eastAsia="en-US" w:bidi="ar-SA"/>
      </w:rPr>
    </w:lvl>
    <w:lvl w:ilvl="8" w:tplc="B816ABCE">
      <w:numFmt w:val="bullet"/>
      <w:lvlText w:val="•"/>
      <w:lvlJc w:val="left"/>
      <w:pPr>
        <w:ind w:left="7933" w:hanging="360"/>
      </w:pPr>
      <w:rPr>
        <w:rFonts w:hint="default"/>
        <w:lang w:val="en-US" w:eastAsia="en-US" w:bidi="ar-SA"/>
      </w:rPr>
    </w:lvl>
  </w:abstractNum>
  <w:abstractNum w:abstractNumId="12" w15:restartNumberingAfterBreak="0">
    <w:nsid w:val="3CB537FA"/>
    <w:multiLevelType w:val="hybridMultilevel"/>
    <w:tmpl w:val="5E94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A13284"/>
    <w:multiLevelType w:val="hybridMultilevel"/>
    <w:tmpl w:val="BB509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A56DB5"/>
    <w:multiLevelType w:val="hybridMultilevel"/>
    <w:tmpl w:val="1DC6B42C"/>
    <w:lvl w:ilvl="0" w:tplc="04090001">
      <w:start w:val="1"/>
      <w:numFmt w:val="bullet"/>
      <w:lvlText w:val=""/>
      <w:lvlJc w:val="left"/>
      <w:pPr>
        <w:ind w:left="720" w:hanging="360"/>
      </w:pPr>
      <w:rPr>
        <w:rFonts w:ascii="Symbol" w:hAnsi="Symbol" w:hint="default"/>
        <w:w w:val="100"/>
        <w:sz w:val="22"/>
        <w:szCs w:val="22"/>
        <w:lang w:val="en-US" w:eastAsia="en-US" w:bidi="ar-SA"/>
      </w:rPr>
    </w:lvl>
    <w:lvl w:ilvl="1" w:tplc="04090003">
      <w:start w:val="1"/>
      <w:numFmt w:val="bullet"/>
      <w:lvlText w:val="o"/>
      <w:lvlJc w:val="left"/>
      <w:pPr>
        <w:ind w:left="1709" w:hanging="360"/>
      </w:pPr>
      <w:rPr>
        <w:rFonts w:ascii="Courier New" w:hAnsi="Courier New" w:cs="Courier New" w:hint="default"/>
        <w:lang w:val="en-US" w:eastAsia="en-US" w:bidi="ar-SA"/>
      </w:rPr>
    </w:lvl>
    <w:lvl w:ilvl="2" w:tplc="3656DAF2">
      <w:numFmt w:val="bullet"/>
      <w:lvlText w:val="•"/>
      <w:lvlJc w:val="left"/>
      <w:pPr>
        <w:ind w:left="2598" w:hanging="360"/>
      </w:pPr>
      <w:rPr>
        <w:rFonts w:hint="default"/>
        <w:lang w:val="en-US" w:eastAsia="en-US" w:bidi="ar-SA"/>
      </w:rPr>
    </w:lvl>
    <w:lvl w:ilvl="3" w:tplc="FD589F70">
      <w:numFmt w:val="bullet"/>
      <w:lvlText w:val="•"/>
      <w:lvlJc w:val="left"/>
      <w:pPr>
        <w:ind w:left="3487" w:hanging="360"/>
      </w:pPr>
      <w:rPr>
        <w:rFonts w:hint="default"/>
        <w:lang w:val="en-US" w:eastAsia="en-US" w:bidi="ar-SA"/>
      </w:rPr>
    </w:lvl>
    <w:lvl w:ilvl="4" w:tplc="0A34E996">
      <w:numFmt w:val="bullet"/>
      <w:lvlText w:val="•"/>
      <w:lvlJc w:val="left"/>
      <w:pPr>
        <w:ind w:left="4376" w:hanging="360"/>
      </w:pPr>
      <w:rPr>
        <w:rFonts w:hint="default"/>
        <w:lang w:val="en-US" w:eastAsia="en-US" w:bidi="ar-SA"/>
      </w:rPr>
    </w:lvl>
    <w:lvl w:ilvl="5" w:tplc="CA84C102">
      <w:numFmt w:val="bullet"/>
      <w:lvlText w:val="•"/>
      <w:lvlJc w:val="left"/>
      <w:pPr>
        <w:ind w:left="5266" w:hanging="360"/>
      </w:pPr>
      <w:rPr>
        <w:rFonts w:hint="default"/>
        <w:lang w:val="en-US" w:eastAsia="en-US" w:bidi="ar-SA"/>
      </w:rPr>
    </w:lvl>
    <w:lvl w:ilvl="6" w:tplc="212E6C48">
      <w:numFmt w:val="bullet"/>
      <w:lvlText w:val="•"/>
      <w:lvlJc w:val="left"/>
      <w:pPr>
        <w:ind w:left="6155" w:hanging="360"/>
      </w:pPr>
      <w:rPr>
        <w:rFonts w:hint="default"/>
        <w:lang w:val="en-US" w:eastAsia="en-US" w:bidi="ar-SA"/>
      </w:rPr>
    </w:lvl>
    <w:lvl w:ilvl="7" w:tplc="8B84D2DC">
      <w:numFmt w:val="bullet"/>
      <w:lvlText w:val="•"/>
      <w:lvlJc w:val="left"/>
      <w:pPr>
        <w:ind w:left="7044" w:hanging="360"/>
      </w:pPr>
      <w:rPr>
        <w:rFonts w:hint="default"/>
        <w:lang w:val="en-US" w:eastAsia="en-US" w:bidi="ar-SA"/>
      </w:rPr>
    </w:lvl>
    <w:lvl w:ilvl="8" w:tplc="B816ABCE">
      <w:numFmt w:val="bullet"/>
      <w:lvlText w:val="•"/>
      <w:lvlJc w:val="left"/>
      <w:pPr>
        <w:ind w:left="7933" w:hanging="360"/>
      </w:pPr>
      <w:rPr>
        <w:rFonts w:hint="default"/>
        <w:lang w:val="en-US" w:eastAsia="en-US" w:bidi="ar-SA"/>
      </w:rPr>
    </w:lvl>
  </w:abstractNum>
  <w:abstractNum w:abstractNumId="15" w15:restartNumberingAfterBreak="0">
    <w:nsid w:val="48D4202F"/>
    <w:multiLevelType w:val="hybridMultilevel"/>
    <w:tmpl w:val="CA28FA5E"/>
    <w:lvl w:ilvl="0" w:tplc="04090001">
      <w:start w:val="1"/>
      <w:numFmt w:val="bullet"/>
      <w:lvlText w:val=""/>
      <w:lvlJc w:val="left"/>
      <w:pPr>
        <w:ind w:left="720" w:hanging="360"/>
      </w:pPr>
      <w:rPr>
        <w:rFonts w:ascii="Symbol" w:hAnsi="Symbol" w:hint="default"/>
        <w:w w:val="100"/>
        <w:sz w:val="22"/>
        <w:szCs w:val="22"/>
        <w:lang w:val="en-US" w:eastAsia="en-US" w:bidi="ar-SA"/>
      </w:rPr>
    </w:lvl>
    <w:lvl w:ilvl="1" w:tplc="04090003">
      <w:start w:val="1"/>
      <w:numFmt w:val="bullet"/>
      <w:lvlText w:val="o"/>
      <w:lvlJc w:val="left"/>
      <w:pPr>
        <w:ind w:left="1709" w:hanging="360"/>
      </w:pPr>
      <w:rPr>
        <w:rFonts w:ascii="Courier New" w:hAnsi="Courier New" w:cs="Courier New" w:hint="default"/>
        <w:lang w:val="en-US" w:eastAsia="en-US" w:bidi="ar-SA"/>
      </w:rPr>
    </w:lvl>
    <w:lvl w:ilvl="2" w:tplc="3656DAF2">
      <w:numFmt w:val="bullet"/>
      <w:lvlText w:val="•"/>
      <w:lvlJc w:val="left"/>
      <w:pPr>
        <w:ind w:left="2598" w:hanging="360"/>
      </w:pPr>
      <w:rPr>
        <w:rFonts w:hint="default"/>
        <w:lang w:val="en-US" w:eastAsia="en-US" w:bidi="ar-SA"/>
      </w:rPr>
    </w:lvl>
    <w:lvl w:ilvl="3" w:tplc="FD589F70">
      <w:numFmt w:val="bullet"/>
      <w:lvlText w:val="•"/>
      <w:lvlJc w:val="left"/>
      <w:pPr>
        <w:ind w:left="3487" w:hanging="360"/>
      </w:pPr>
      <w:rPr>
        <w:rFonts w:hint="default"/>
        <w:lang w:val="en-US" w:eastAsia="en-US" w:bidi="ar-SA"/>
      </w:rPr>
    </w:lvl>
    <w:lvl w:ilvl="4" w:tplc="0A34E996">
      <w:numFmt w:val="bullet"/>
      <w:lvlText w:val="•"/>
      <w:lvlJc w:val="left"/>
      <w:pPr>
        <w:ind w:left="4376" w:hanging="360"/>
      </w:pPr>
      <w:rPr>
        <w:rFonts w:hint="default"/>
        <w:lang w:val="en-US" w:eastAsia="en-US" w:bidi="ar-SA"/>
      </w:rPr>
    </w:lvl>
    <w:lvl w:ilvl="5" w:tplc="CA84C102">
      <w:numFmt w:val="bullet"/>
      <w:lvlText w:val="•"/>
      <w:lvlJc w:val="left"/>
      <w:pPr>
        <w:ind w:left="5266" w:hanging="360"/>
      </w:pPr>
      <w:rPr>
        <w:rFonts w:hint="default"/>
        <w:lang w:val="en-US" w:eastAsia="en-US" w:bidi="ar-SA"/>
      </w:rPr>
    </w:lvl>
    <w:lvl w:ilvl="6" w:tplc="212E6C48">
      <w:numFmt w:val="bullet"/>
      <w:lvlText w:val="•"/>
      <w:lvlJc w:val="left"/>
      <w:pPr>
        <w:ind w:left="6155" w:hanging="360"/>
      </w:pPr>
      <w:rPr>
        <w:rFonts w:hint="default"/>
        <w:lang w:val="en-US" w:eastAsia="en-US" w:bidi="ar-SA"/>
      </w:rPr>
    </w:lvl>
    <w:lvl w:ilvl="7" w:tplc="8B84D2DC">
      <w:numFmt w:val="bullet"/>
      <w:lvlText w:val="•"/>
      <w:lvlJc w:val="left"/>
      <w:pPr>
        <w:ind w:left="7044" w:hanging="360"/>
      </w:pPr>
      <w:rPr>
        <w:rFonts w:hint="default"/>
        <w:lang w:val="en-US" w:eastAsia="en-US" w:bidi="ar-SA"/>
      </w:rPr>
    </w:lvl>
    <w:lvl w:ilvl="8" w:tplc="B816ABCE">
      <w:numFmt w:val="bullet"/>
      <w:lvlText w:val="•"/>
      <w:lvlJc w:val="left"/>
      <w:pPr>
        <w:ind w:left="7933" w:hanging="360"/>
      </w:pPr>
      <w:rPr>
        <w:rFonts w:hint="default"/>
        <w:lang w:val="en-US" w:eastAsia="en-US" w:bidi="ar-SA"/>
      </w:rPr>
    </w:lvl>
  </w:abstractNum>
  <w:abstractNum w:abstractNumId="16"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92282A"/>
    <w:multiLevelType w:val="hybridMultilevel"/>
    <w:tmpl w:val="244E2056"/>
    <w:lvl w:ilvl="0" w:tplc="F4F644E2">
      <w:start w:val="3"/>
      <w:numFmt w:val="decimal"/>
      <w:lvlText w:val="%1."/>
      <w:lvlJc w:val="left"/>
      <w:pPr>
        <w:ind w:left="2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A48EFC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9E87F7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1A6523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08348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384445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5E8F36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C8AD67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D2BAE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4F2E50B3"/>
    <w:multiLevelType w:val="hybridMultilevel"/>
    <w:tmpl w:val="703E7B4A"/>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20" w15:restartNumberingAfterBreak="0">
    <w:nsid w:val="57D4375B"/>
    <w:multiLevelType w:val="hybridMultilevel"/>
    <w:tmpl w:val="20B08C2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1" w15:restartNumberingAfterBreak="0">
    <w:nsid w:val="57D437DC"/>
    <w:multiLevelType w:val="hybridMultilevel"/>
    <w:tmpl w:val="51047662"/>
    <w:lvl w:ilvl="0" w:tplc="8B84D1F0">
      <w:start w:val="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8D29AF"/>
    <w:multiLevelType w:val="hybridMultilevel"/>
    <w:tmpl w:val="701C6476"/>
    <w:lvl w:ilvl="0" w:tplc="8B84D1F0">
      <w:start w:val="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5F1979B1"/>
    <w:multiLevelType w:val="hybridMultilevel"/>
    <w:tmpl w:val="B30C40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6064260F"/>
    <w:multiLevelType w:val="hybridMultilevel"/>
    <w:tmpl w:val="AAE0E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4978A6"/>
    <w:multiLevelType w:val="hybridMultilevel"/>
    <w:tmpl w:val="A9B65522"/>
    <w:lvl w:ilvl="0" w:tplc="A5624894">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276388"/>
    <w:multiLevelType w:val="hybridMultilevel"/>
    <w:tmpl w:val="6A4A3826"/>
    <w:lvl w:ilvl="0" w:tplc="85B4D0A2">
      <w:start w:val="1"/>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64647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FC4440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D4ADBC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4BADD9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C50555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B0E38A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968B35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801B5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4A52CE4"/>
    <w:multiLevelType w:val="hybridMultilevel"/>
    <w:tmpl w:val="23A837D2"/>
    <w:lvl w:ilvl="0" w:tplc="8B84D1F0">
      <w:start w:val="2"/>
      <w:numFmt w:val="bullet"/>
      <w:lvlText w:val="-"/>
      <w:lvlJc w:val="left"/>
      <w:pPr>
        <w:ind w:left="720" w:hanging="360"/>
      </w:pPr>
      <w:rPr>
        <w:rFonts w:ascii="Arial" w:eastAsiaTheme="minorHAnsi" w:hAnsi="Arial" w:cs="Arial"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1" w15:restartNumberingAfterBreak="0">
    <w:nsid w:val="7C3B2846"/>
    <w:multiLevelType w:val="hybridMultilevel"/>
    <w:tmpl w:val="FFFFFFFF"/>
    <w:lvl w:ilvl="0" w:tplc="79D2D43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38F10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ED0D32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B0F5C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74CB8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E047F9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9B22EF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349BF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D38356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6"/>
  </w:num>
  <w:num w:numId="2">
    <w:abstractNumId w:val="8"/>
  </w:num>
  <w:num w:numId="3">
    <w:abstractNumId w:val="30"/>
  </w:num>
  <w:num w:numId="4">
    <w:abstractNumId w:val="16"/>
  </w:num>
  <w:num w:numId="5">
    <w:abstractNumId w:val="23"/>
  </w:num>
  <w:num w:numId="6">
    <w:abstractNumId w:val="29"/>
  </w:num>
  <w:num w:numId="7">
    <w:abstractNumId w:val="18"/>
  </w:num>
  <w:num w:numId="8">
    <w:abstractNumId w:val="27"/>
  </w:num>
  <w:num w:numId="9">
    <w:abstractNumId w:val="4"/>
  </w:num>
  <w:num w:numId="10">
    <w:abstractNumId w:val="17"/>
  </w:num>
  <w:num w:numId="11">
    <w:abstractNumId w:val="9"/>
  </w:num>
  <w:num w:numId="12">
    <w:abstractNumId w:val="24"/>
  </w:num>
  <w:num w:numId="13">
    <w:abstractNumId w:val="5"/>
  </w:num>
  <w:num w:numId="14">
    <w:abstractNumId w:val="3"/>
  </w:num>
  <w:num w:numId="15">
    <w:abstractNumId w:val="20"/>
  </w:num>
  <w:num w:numId="16">
    <w:abstractNumId w:val="13"/>
  </w:num>
  <w:num w:numId="17">
    <w:abstractNumId w:val="1"/>
  </w:num>
  <w:num w:numId="18">
    <w:abstractNumId w:val="19"/>
  </w:num>
  <w:num w:numId="19">
    <w:abstractNumId w:val="22"/>
  </w:num>
  <w:num w:numId="20">
    <w:abstractNumId w:val="11"/>
  </w:num>
  <w:num w:numId="21">
    <w:abstractNumId w:val="7"/>
  </w:num>
  <w:num w:numId="22">
    <w:abstractNumId w:val="28"/>
  </w:num>
  <w:num w:numId="23">
    <w:abstractNumId w:val="21"/>
  </w:num>
  <w:num w:numId="24">
    <w:abstractNumId w:val="25"/>
  </w:num>
  <w:num w:numId="25">
    <w:abstractNumId w:val="15"/>
  </w:num>
  <w:num w:numId="26">
    <w:abstractNumId w:val="10"/>
  </w:num>
  <w:num w:numId="27">
    <w:abstractNumId w:val="6"/>
  </w:num>
  <w:num w:numId="28">
    <w:abstractNumId w:val="0"/>
  </w:num>
  <w:num w:numId="29">
    <w:abstractNumId w:val="14"/>
  </w:num>
  <w:num w:numId="30">
    <w:abstractNumId w:val="31"/>
  </w:num>
  <w:num w:numId="31">
    <w:abstractNumId w:val="2"/>
  </w:num>
  <w:num w:numId="32">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2B22"/>
    <w:rsid w:val="0000471D"/>
    <w:rsid w:val="0001012F"/>
    <w:rsid w:val="00016720"/>
    <w:rsid w:val="00023DAA"/>
    <w:rsid w:val="00042685"/>
    <w:rsid w:val="00042811"/>
    <w:rsid w:val="00044EAF"/>
    <w:rsid w:val="00050319"/>
    <w:rsid w:val="00050BDD"/>
    <w:rsid w:val="00052F8D"/>
    <w:rsid w:val="00057DA8"/>
    <w:rsid w:val="000624B9"/>
    <w:rsid w:val="00065E17"/>
    <w:rsid w:val="00067323"/>
    <w:rsid w:val="00067B8A"/>
    <w:rsid w:val="0007229F"/>
    <w:rsid w:val="00074E47"/>
    <w:rsid w:val="00077471"/>
    <w:rsid w:val="00077562"/>
    <w:rsid w:val="0008114A"/>
    <w:rsid w:val="00082D5E"/>
    <w:rsid w:val="00086485"/>
    <w:rsid w:val="000873C6"/>
    <w:rsid w:val="00094F09"/>
    <w:rsid w:val="000964DE"/>
    <w:rsid w:val="000B0F5F"/>
    <w:rsid w:val="000B1396"/>
    <w:rsid w:val="000C20E7"/>
    <w:rsid w:val="000C2C7A"/>
    <w:rsid w:val="000C3CA4"/>
    <w:rsid w:val="000E2C6B"/>
    <w:rsid w:val="000E45E5"/>
    <w:rsid w:val="000E75DA"/>
    <w:rsid w:val="000F02D9"/>
    <w:rsid w:val="000F7F9C"/>
    <w:rsid w:val="001004BF"/>
    <w:rsid w:val="0010320A"/>
    <w:rsid w:val="00103276"/>
    <w:rsid w:val="00103450"/>
    <w:rsid w:val="00112CF9"/>
    <w:rsid w:val="00115843"/>
    <w:rsid w:val="00116159"/>
    <w:rsid w:val="00127406"/>
    <w:rsid w:val="00127A29"/>
    <w:rsid w:val="001306E6"/>
    <w:rsid w:val="00130901"/>
    <w:rsid w:val="00134A66"/>
    <w:rsid w:val="001360F1"/>
    <w:rsid w:val="00136BDA"/>
    <w:rsid w:val="001451C8"/>
    <w:rsid w:val="001465F5"/>
    <w:rsid w:val="001473B3"/>
    <w:rsid w:val="00160546"/>
    <w:rsid w:val="001628C3"/>
    <w:rsid w:val="00164712"/>
    <w:rsid w:val="001674A5"/>
    <w:rsid w:val="00170832"/>
    <w:rsid w:val="00171EA6"/>
    <w:rsid w:val="00180DF8"/>
    <w:rsid w:val="0018176C"/>
    <w:rsid w:val="00187A7F"/>
    <w:rsid w:val="0019540B"/>
    <w:rsid w:val="00196967"/>
    <w:rsid w:val="00196C8D"/>
    <w:rsid w:val="001978B2"/>
    <w:rsid w:val="001A0DCE"/>
    <w:rsid w:val="001A1DDD"/>
    <w:rsid w:val="001A6710"/>
    <w:rsid w:val="001B0B0C"/>
    <w:rsid w:val="001B57D9"/>
    <w:rsid w:val="001B622F"/>
    <w:rsid w:val="001D2973"/>
    <w:rsid w:val="001E30BA"/>
    <w:rsid w:val="001E78AD"/>
    <w:rsid w:val="001F384D"/>
    <w:rsid w:val="0020170F"/>
    <w:rsid w:val="00204D3A"/>
    <w:rsid w:val="00205869"/>
    <w:rsid w:val="00207201"/>
    <w:rsid w:val="00216888"/>
    <w:rsid w:val="002176F6"/>
    <w:rsid w:val="00217805"/>
    <w:rsid w:val="002223E0"/>
    <w:rsid w:val="002354C5"/>
    <w:rsid w:val="00237F1C"/>
    <w:rsid w:val="0025141F"/>
    <w:rsid w:val="002534CE"/>
    <w:rsid w:val="00253F2B"/>
    <w:rsid w:val="00255CF7"/>
    <w:rsid w:val="00262FA1"/>
    <w:rsid w:val="00266E8D"/>
    <w:rsid w:val="00273259"/>
    <w:rsid w:val="0027333E"/>
    <w:rsid w:val="00277012"/>
    <w:rsid w:val="00283918"/>
    <w:rsid w:val="00287877"/>
    <w:rsid w:val="00292BEC"/>
    <w:rsid w:val="002A1486"/>
    <w:rsid w:val="002B03BD"/>
    <w:rsid w:val="002B197A"/>
    <w:rsid w:val="002C1132"/>
    <w:rsid w:val="002C59C5"/>
    <w:rsid w:val="002D39A3"/>
    <w:rsid w:val="002D4FA8"/>
    <w:rsid w:val="002D59A6"/>
    <w:rsid w:val="002E325C"/>
    <w:rsid w:val="002E3A07"/>
    <w:rsid w:val="002E66EF"/>
    <w:rsid w:val="002F4F4B"/>
    <w:rsid w:val="002F799A"/>
    <w:rsid w:val="002F7D7A"/>
    <w:rsid w:val="003024C1"/>
    <w:rsid w:val="00304A66"/>
    <w:rsid w:val="00307B0A"/>
    <w:rsid w:val="00316B4F"/>
    <w:rsid w:val="0032174C"/>
    <w:rsid w:val="00321DA8"/>
    <w:rsid w:val="00324C22"/>
    <w:rsid w:val="003314E3"/>
    <w:rsid w:val="0033411B"/>
    <w:rsid w:val="00340425"/>
    <w:rsid w:val="00352E2E"/>
    <w:rsid w:val="00352F97"/>
    <w:rsid w:val="00357709"/>
    <w:rsid w:val="0036308F"/>
    <w:rsid w:val="00365641"/>
    <w:rsid w:val="00367568"/>
    <w:rsid w:val="00372783"/>
    <w:rsid w:val="003754C3"/>
    <w:rsid w:val="003812A9"/>
    <w:rsid w:val="003836C0"/>
    <w:rsid w:val="00385470"/>
    <w:rsid w:val="00391021"/>
    <w:rsid w:val="00396964"/>
    <w:rsid w:val="003A0A51"/>
    <w:rsid w:val="003A22D4"/>
    <w:rsid w:val="003A3183"/>
    <w:rsid w:val="003A6236"/>
    <w:rsid w:val="003B04FD"/>
    <w:rsid w:val="003B0C3C"/>
    <w:rsid w:val="003B19AD"/>
    <w:rsid w:val="003B68B5"/>
    <w:rsid w:val="003C093F"/>
    <w:rsid w:val="003C0F30"/>
    <w:rsid w:val="003C7073"/>
    <w:rsid w:val="003D663D"/>
    <w:rsid w:val="003E0877"/>
    <w:rsid w:val="003E195E"/>
    <w:rsid w:val="003E1EAB"/>
    <w:rsid w:val="003E25F3"/>
    <w:rsid w:val="003E5DAE"/>
    <w:rsid w:val="003E7029"/>
    <w:rsid w:val="003E713A"/>
    <w:rsid w:val="003F0258"/>
    <w:rsid w:val="00415455"/>
    <w:rsid w:val="00415C19"/>
    <w:rsid w:val="00426F22"/>
    <w:rsid w:val="00430EA1"/>
    <w:rsid w:val="00432027"/>
    <w:rsid w:val="00433AD4"/>
    <w:rsid w:val="00433E86"/>
    <w:rsid w:val="00437580"/>
    <w:rsid w:val="00440ECE"/>
    <w:rsid w:val="00443E94"/>
    <w:rsid w:val="0044589B"/>
    <w:rsid w:val="00445BB8"/>
    <w:rsid w:val="0044695F"/>
    <w:rsid w:val="004523A6"/>
    <w:rsid w:val="00457209"/>
    <w:rsid w:val="004705DF"/>
    <w:rsid w:val="004758AA"/>
    <w:rsid w:val="0049608C"/>
    <w:rsid w:val="00496234"/>
    <w:rsid w:val="004979A9"/>
    <w:rsid w:val="00497EB2"/>
    <w:rsid w:val="004A2B79"/>
    <w:rsid w:val="004A5FED"/>
    <w:rsid w:val="004B2A5D"/>
    <w:rsid w:val="004B6A7E"/>
    <w:rsid w:val="004C13AE"/>
    <w:rsid w:val="004C1E79"/>
    <w:rsid w:val="004D3F24"/>
    <w:rsid w:val="004D499B"/>
    <w:rsid w:val="004E10D8"/>
    <w:rsid w:val="004E5713"/>
    <w:rsid w:val="004F00C1"/>
    <w:rsid w:val="004F3324"/>
    <w:rsid w:val="004F5125"/>
    <w:rsid w:val="004F5F47"/>
    <w:rsid w:val="00502ED1"/>
    <w:rsid w:val="00513047"/>
    <w:rsid w:val="00516F05"/>
    <w:rsid w:val="0052020A"/>
    <w:rsid w:val="005216B6"/>
    <w:rsid w:val="00522E98"/>
    <w:rsid w:val="00525855"/>
    <w:rsid w:val="00526890"/>
    <w:rsid w:val="00527B53"/>
    <w:rsid w:val="00534AF2"/>
    <w:rsid w:val="00544E10"/>
    <w:rsid w:val="00565CD7"/>
    <w:rsid w:val="005805C4"/>
    <w:rsid w:val="00585DA7"/>
    <w:rsid w:val="00592086"/>
    <w:rsid w:val="005A3C54"/>
    <w:rsid w:val="005A466F"/>
    <w:rsid w:val="005B038A"/>
    <w:rsid w:val="005B5ACF"/>
    <w:rsid w:val="005C141B"/>
    <w:rsid w:val="005C3A03"/>
    <w:rsid w:val="005C3E9E"/>
    <w:rsid w:val="005C673E"/>
    <w:rsid w:val="005D060E"/>
    <w:rsid w:val="005D065B"/>
    <w:rsid w:val="005D1C87"/>
    <w:rsid w:val="005D61F2"/>
    <w:rsid w:val="005E4C3F"/>
    <w:rsid w:val="005F187A"/>
    <w:rsid w:val="005F1B65"/>
    <w:rsid w:val="005F3F37"/>
    <w:rsid w:val="005F649B"/>
    <w:rsid w:val="0060089F"/>
    <w:rsid w:val="006201DF"/>
    <w:rsid w:val="006225B3"/>
    <w:rsid w:val="00622AB1"/>
    <w:rsid w:val="00625971"/>
    <w:rsid w:val="00633ED1"/>
    <w:rsid w:val="0063524A"/>
    <w:rsid w:val="00644CBE"/>
    <w:rsid w:val="00650C28"/>
    <w:rsid w:val="0065710B"/>
    <w:rsid w:val="006634D3"/>
    <w:rsid w:val="00665A7F"/>
    <w:rsid w:val="00670535"/>
    <w:rsid w:val="006711D6"/>
    <w:rsid w:val="00676063"/>
    <w:rsid w:val="00676AD5"/>
    <w:rsid w:val="006808D5"/>
    <w:rsid w:val="0069205B"/>
    <w:rsid w:val="00693D23"/>
    <w:rsid w:val="006B07A2"/>
    <w:rsid w:val="006B4A47"/>
    <w:rsid w:val="006B7803"/>
    <w:rsid w:val="006B7B82"/>
    <w:rsid w:val="006B7C03"/>
    <w:rsid w:val="006C1AD4"/>
    <w:rsid w:val="006C1F3B"/>
    <w:rsid w:val="006C41E2"/>
    <w:rsid w:val="006C491D"/>
    <w:rsid w:val="006D2729"/>
    <w:rsid w:val="006D4FE4"/>
    <w:rsid w:val="006E1090"/>
    <w:rsid w:val="006E3D64"/>
    <w:rsid w:val="006E7477"/>
    <w:rsid w:val="006F0872"/>
    <w:rsid w:val="006F3ECB"/>
    <w:rsid w:val="006F5473"/>
    <w:rsid w:val="00701B89"/>
    <w:rsid w:val="00707549"/>
    <w:rsid w:val="00713728"/>
    <w:rsid w:val="00715544"/>
    <w:rsid w:val="007162F1"/>
    <w:rsid w:val="0071743A"/>
    <w:rsid w:val="00722FB3"/>
    <w:rsid w:val="007351C9"/>
    <w:rsid w:val="007354EA"/>
    <w:rsid w:val="0073660B"/>
    <w:rsid w:val="00740BAE"/>
    <w:rsid w:val="007420CE"/>
    <w:rsid w:val="0075031A"/>
    <w:rsid w:val="00751993"/>
    <w:rsid w:val="00761A96"/>
    <w:rsid w:val="007623F9"/>
    <w:rsid w:val="007650C2"/>
    <w:rsid w:val="0076619D"/>
    <w:rsid w:val="0078784B"/>
    <w:rsid w:val="00790024"/>
    <w:rsid w:val="00790528"/>
    <w:rsid w:val="007909A2"/>
    <w:rsid w:val="00795897"/>
    <w:rsid w:val="007A198D"/>
    <w:rsid w:val="007A2EDA"/>
    <w:rsid w:val="007A70A1"/>
    <w:rsid w:val="007C01A4"/>
    <w:rsid w:val="007C1571"/>
    <w:rsid w:val="007C1B53"/>
    <w:rsid w:val="007C4235"/>
    <w:rsid w:val="007C68CD"/>
    <w:rsid w:val="007C7397"/>
    <w:rsid w:val="007D3259"/>
    <w:rsid w:val="007D382E"/>
    <w:rsid w:val="007E0AA2"/>
    <w:rsid w:val="007E350A"/>
    <w:rsid w:val="007E4F76"/>
    <w:rsid w:val="007E5923"/>
    <w:rsid w:val="007F66E4"/>
    <w:rsid w:val="00801CB1"/>
    <w:rsid w:val="00810E65"/>
    <w:rsid w:val="00810FC3"/>
    <w:rsid w:val="00811241"/>
    <w:rsid w:val="00816B78"/>
    <w:rsid w:val="00820964"/>
    <w:rsid w:val="00822A8A"/>
    <w:rsid w:val="0082728A"/>
    <w:rsid w:val="008315F8"/>
    <w:rsid w:val="00833508"/>
    <w:rsid w:val="00834D1A"/>
    <w:rsid w:val="0083711D"/>
    <w:rsid w:val="00837F09"/>
    <w:rsid w:val="00842EDC"/>
    <w:rsid w:val="008464CA"/>
    <w:rsid w:val="008476CB"/>
    <w:rsid w:val="008509D8"/>
    <w:rsid w:val="00857F73"/>
    <w:rsid w:val="00861E4C"/>
    <w:rsid w:val="00864CA2"/>
    <w:rsid w:val="00871C4D"/>
    <w:rsid w:val="00873304"/>
    <w:rsid w:val="008745D8"/>
    <w:rsid w:val="0087629C"/>
    <w:rsid w:val="00882780"/>
    <w:rsid w:val="00884F26"/>
    <w:rsid w:val="0089235B"/>
    <w:rsid w:val="008925FD"/>
    <w:rsid w:val="008A0260"/>
    <w:rsid w:val="008A2225"/>
    <w:rsid w:val="008A4E69"/>
    <w:rsid w:val="008A6F73"/>
    <w:rsid w:val="008B33D2"/>
    <w:rsid w:val="008B3936"/>
    <w:rsid w:val="008B4D71"/>
    <w:rsid w:val="008B5319"/>
    <w:rsid w:val="008C1ACB"/>
    <w:rsid w:val="008C4077"/>
    <w:rsid w:val="008C7053"/>
    <w:rsid w:val="008D09BB"/>
    <w:rsid w:val="008E07C8"/>
    <w:rsid w:val="008E21EC"/>
    <w:rsid w:val="008E3547"/>
    <w:rsid w:val="008F2E2E"/>
    <w:rsid w:val="008F5DA9"/>
    <w:rsid w:val="008F713F"/>
    <w:rsid w:val="009010F5"/>
    <w:rsid w:val="0090206A"/>
    <w:rsid w:val="00910601"/>
    <w:rsid w:val="00911B20"/>
    <w:rsid w:val="00912DE5"/>
    <w:rsid w:val="009132D8"/>
    <w:rsid w:val="00921A05"/>
    <w:rsid w:val="00922B20"/>
    <w:rsid w:val="00923BA9"/>
    <w:rsid w:val="00926DC0"/>
    <w:rsid w:val="009311FD"/>
    <w:rsid w:val="00931C3F"/>
    <w:rsid w:val="009346F5"/>
    <w:rsid w:val="0094357C"/>
    <w:rsid w:val="0094426D"/>
    <w:rsid w:val="00944F40"/>
    <w:rsid w:val="009456EB"/>
    <w:rsid w:val="0094609A"/>
    <w:rsid w:val="0094779C"/>
    <w:rsid w:val="00950B0A"/>
    <w:rsid w:val="00954B51"/>
    <w:rsid w:val="00962E76"/>
    <w:rsid w:val="00966F16"/>
    <w:rsid w:val="00967C94"/>
    <w:rsid w:val="009723CE"/>
    <w:rsid w:val="00974C41"/>
    <w:rsid w:val="00980599"/>
    <w:rsid w:val="00987950"/>
    <w:rsid w:val="009912B9"/>
    <w:rsid w:val="00993E07"/>
    <w:rsid w:val="00995B00"/>
    <w:rsid w:val="0099738F"/>
    <w:rsid w:val="00997D3E"/>
    <w:rsid w:val="009A03B8"/>
    <w:rsid w:val="009A4527"/>
    <w:rsid w:val="009A5368"/>
    <w:rsid w:val="009B201E"/>
    <w:rsid w:val="009B6D12"/>
    <w:rsid w:val="009B77BC"/>
    <w:rsid w:val="009B78B3"/>
    <w:rsid w:val="009C25CF"/>
    <w:rsid w:val="009D3678"/>
    <w:rsid w:val="009D63C5"/>
    <w:rsid w:val="009D645E"/>
    <w:rsid w:val="009E0744"/>
    <w:rsid w:val="009E0A51"/>
    <w:rsid w:val="009E2B22"/>
    <w:rsid w:val="009E5517"/>
    <w:rsid w:val="009E78E3"/>
    <w:rsid w:val="009F21ED"/>
    <w:rsid w:val="009F3AFA"/>
    <w:rsid w:val="009F5299"/>
    <w:rsid w:val="00A030A0"/>
    <w:rsid w:val="00A0774C"/>
    <w:rsid w:val="00A12F3E"/>
    <w:rsid w:val="00A142FB"/>
    <w:rsid w:val="00A231D1"/>
    <w:rsid w:val="00A24134"/>
    <w:rsid w:val="00A24A18"/>
    <w:rsid w:val="00A3453C"/>
    <w:rsid w:val="00A42407"/>
    <w:rsid w:val="00A434B0"/>
    <w:rsid w:val="00A5016A"/>
    <w:rsid w:val="00A5236B"/>
    <w:rsid w:val="00A5476F"/>
    <w:rsid w:val="00A631DD"/>
    <w:rsid w:val="00A6756E"/>
    <w:rsid w:val="00A704DD"/>
    <w:rsid w:val="00A7415B"/>
    <w:rsid w:val="00A83454"/>
    <w:rsid w:val="00A84AEE"/>
    <w:rsid w:val="00A85FE0"/>
    <w:rsid w:val="00AA4872"/>
    <w:rsid w:val="00AA75A2"/>
    <w:rsid w:val="00AA76B6"/>
    <w:rsid w:val="00AB4968"/>
    <w:rsid w:val="00AB61CE"/>
    <w:rsid w:val="00AB6799"/>
    <w:rsid w:val="00AC6F4C"/>
    <w:rsid w:val="00AD4A0B"/>
    <w:rsid w:val="00AF3C0C"/>
    <w:rsid w:val="00AF4691"/>
    <w:rsid w:val="00AF566F"/>
    <w:rsid w:val="00AF6929"/>
    <w:rsid w:val="00B002BE"/>
    <w:rsid w:val="00B010C9"/>
    <w:rsid w:val="00B10126"/>
    <w:rsid w:val="00B11BFE"/>
    <w:rsid w:val="00B201AD"/>
    <w:rsid w:val="00B2115C"/>
    <w:rsid w:val="00B2192A"/>
    <w:rsid w:val="00B2445F"/>
    <w:rsid w:val="00B2581A"/>
    <w:rsid w:val="00B3764F"/>
    <w:rsid w:val="00B438A3"/>
    <w:rsid w:val="00B447F8"/>
    <w:rsid w:val="00B45F31"/>
    <w:rsid w:val="00B50E89"/>
    <w:rsid w:val="00B50E8A"/>
    <w:rsid w:val="00B5151F"/>
    <w:rsid w:val="00B60FD8"/>
    <w:rsid w:val="00B7537D"/>
    <w:rsid w:val="00B75BDD"/>
    <w:rsid w:val="00B879BD"/>
    <w:rsid w:val="00BA0DAF"/>
    <w:rsid w:val="00BB0D35"/>
    <w:rsid w:val="00BB126C"/>
    <w:rsid w:val="00BB3F41"/>
    <w:rsid w:val="00BC284E"/>
    <w:rsid w:val="00BC4612"/>
    <w:rsid w:val="00BD5DB0"/>
    <w:rsid w:val="00BD7D95"/>
    <w:rsid w:val="00BE0F57"/>
    <w:rsid w:val="00BE56F6"/>
    <w:rsid w:val="00BF10B2"/>
    <w:rsid w:val="00C002CE"/>
    <w:rsid w:val="00C0397B"/>
    <w:rsid w:val="00C13FB7"/>
    <w:rsid w:val="00C2037B"/>
    <w:rsid w:val="00C22C91"/>
    <w:rsid w:val="00C22E07"/>
    <w:rsid w:val="00C25D23"/>
    <w:rsid w:val="00C3591C"/>
    <w:rsid w:val="00C3750F"/>
    <w:rsid w:val="00C4575C"/>
    <w:rsid w:val="00C500EA"/>
    <w:rsid w:val="00C517FE"/>
    <w:rsid w:val="00C53037"/>
    <w:rsid w:val="00C578F3"/>
    <w:rsid w:val="00C62F49"/>
    <w:rsid w:val="00C64099"/>
    <w:rsid w:val="00C656EC"/>
    <w:rsid w:val="00C66254"/>
    <w:rsid w:val="00C746FA"/>
    <w:rsid w:val="00C81224"/>
    <w:rsid w:val="00C84CF9"/>
    <w:rsid w:val="00C93557"/>
    <w:rsid w:val="00C95767"/>
    <w:rsid w:val="00C97E06"/>
    <w:rsid w:val="00CA0E67"/>
    <w:rsid w:val="00CA1D77"/>
    <w:rsid w:val="00CB72AE"/>
    <w:rsid w:val="00CC363C"/>
    <w:rsid w:val="00CD3994"/>
    <w:rsid w:val="00CE3A59"/>
    <w:rsid w:val="00CF2604"/>
    <w:rsid w:val="00CF2FC5"/>
    <w:rsid w:val="00CF4328"/>
    <w:rsid w:val="00CF522C"/>
    <w:rsid w:val="00D047E9"/>
    <w:rsid w:val="00D05C6E"/>
    <w:rsid w:val="00D16198"/>
    <w:rsid w:val="00D16DEE"/>
    <w:rsid w:val="00D17475"/>
    <w:rsid w:val="00D20E7B"/>
    <w:rsid w:val="00D216CC"/>
    <w:rsid w:val="00D2659A"/>
    <w:rsid w:val="00D276DC"/>
    <w:rsid w:val="00D31121"/>
    <w:rsid w:val="00D36378"/>
    <w:rsid w:val="00D46E55"/>
    <w:rsid w:val="00D478DB"/>
    <w:rsid w:val="00D579C1"/>
    <w:rsid w:val="00D61F84"/>
    <w:rsid w:val="00D70149"/>
    <w:rsid w:val="00D72C4C"/>
    <w:rsid w:val="00D81003"/>
    <w:rsid w:val="00D81F33"/>
    <w:rsid w:val="00D82642"/>
    <w:rsid w:val="00D85088"/>
    <w:rsid w:val="00D9100B"/>
    <w:rsid w:val="00D92FCE"/>
    <w:rsid w:val="00D93077"/>
    <w:rsid w:val="00D93305"/>
    <w:rsid w:val="00D968B1"/>
    <w:rsid w:val="00DA1391"/>
    <w:rsid w:val="00DA646F"/>
    <w:rsid w:val="00DB0EB6"/>
    <w:rsid w:val="00DB77DD"/>
    <w:rsid w:val="00DB7F57"/>
    <w:rsid w:val="00DC72FE"/>
    <w:rsid w:val="00DD3BA3"/>
    <w:rsid w:val="00DD6FA8"/>
    <w:rsid w:val="00DE1432"/>
    <w:rsid w:val="00DE190E"/>
    <w:rsid w:val="00DE469E"/>
    <w:rsid w:val="00DE5BB9"/>
    <w:rsid w:val="00DE650E"/>
    <w:rsid w:val="00DF2CD6"/>
    <w:rsid w:val="00E05DB2"/>
    <w:rsid w:val="00E14082"/>
    <w:rsid w:val="00E220E8"/>
    <w:rsid w:val="00E22F30"/>
    <w:rsid w:val="00E23DA7"/>
    <w:rsid w:val="00E3265C"/>
    <w:rsid w:val="00E34B02"/>
    <w:rsid w:val="00E375ED"/>
    <w:rsid w:val="00E41FA7"/>
    <w:rsid w:val="00E430E5"/>
    <w:rsid w:val="00E43391"/>
    <w:rsid w:val="00E5393E"/>
    <w:rsid w:val="00E559F7"/>
    <w:rsid w:val="00E55A36"/>
    <w:rsid w:val="00E56341"/>
    <w:rsid w:val="00E66C65"/>
    <w:rsid w:val="00E67392"/>
    <w:rsid w:val="00E67A91"/>
    <w:rsid w:val="00E8310E"/>
    <w:rsid w:val="00E90323"/>
    <w:rsid w:val="00E92127"/>
    <w:rsid w:val="00E94857"/>
    <w:rsid w:val="00EA1B0E"/>
    <w:rsid w:val="00EA2E09"/>
    <w:rsid w:val="00EA50D0"/>
    <w:rsid w:val="00EA697D"/>
    <w:rsid w:val="00EB0B62"/>
    <w:rsid w:val="00EB1345"/>
    <w:rsid w:val="00EB7346"/>
    <w:rsid w:val="00EC00C0"/>
    <w:rsid w:val="00EC5494"/>
    <w:rsid w:val="00ED1882"/>
    <w:rsid w:val="00ED51BA"/>
    <w:rsid w:val="00ED649B"/>
    <w:rsid w:val="00EE018C"/>
    <w:rsid w:val="00EE5E58"/>
    <w:rsid w:val="00EF7C06"/>
    <w:rsid w:val="00F07646"/>
    <w:rsid w:val="00F11E10"/>
    <w:rsid w:val="00F1250E"/>
    <w:rsid w:val="00F14A0A"/>
    <w:rsid w:val="00F15CD6"/>
    <w:rsid w:val="00F210FC"/>
    <w:rsid w:val="00F22251"/>
    <w:rsid w:val="00F23926"/>
    <w:rsid w:val="00F25982"/>
    <w:rsid w:val="00F33539"/>
    <w:rsid w:val="00F40EEB"/>
    <w:rsid w:val="00F41D1A"/>
    <w:rsid w:val="00F427F3"/>
    <w:rsid w:val="00F54B71"/>
    <w:rsid w:val="00F60F06"/>
    <w:rsid w:val="00F63971"/>
    <w:rsid w:val="00F65D7A"/>
    <w:rsid w:val="00F662A3"/>
    <w:rsid w:val="00F7510D"/>
    <w:rsid w:val="00F7753E"/>
    <w:rsid w:val="00F9130D"/>
    <w:rsid w:val="00F918E6"/>
    <w:rsid w:val="00F95BBC"/>
    <w:rsid w:val="00FA560B"/>
    <w:rsid w:val="00FB4F6A"/>
    <w:rsid w:val="00FD0009"/>
    <w:rsid w:val="00FD0AB9"/>
    <w:rsid w:val="00FD2BA5"/>
    <w:rsid w:val="00FD35D3"/>
    <w:rsid w:val="00FD4C8A"/>
    <w:rsid w:val="00FD6E01"/>
    <w:rsid w:val="00FE533B"/>
    <w:rsid w:val="00FE609D"/>
    <w:rsid w:val="00FE7C9D"/>
    <w:rsid w:val="00FF0CD6"/>
    <w:rsid w:val="00FF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3" type="connector" idref="#_x0000_s1027"/>
        <o:r id="V:Rule4" type="connector" idref="#_x0000_s1028"/>
      </o:rules>
    </o:shapelayout>
  </w:shapeDefaults>
  <w:decimalSymbol w:val="."/>
  <w:listSeparator w:val=","/>
  <w14:docId w14:val="7CBD9118"/>
  <w15:docId w15:val="{5921F41B-A0E2-4492-A0A1-9751539A2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2A9"/>
  </w:style>
  <w:style w:type="paragraph" w:styleId="Heading1">
    <w:name w:val="heading 1"/>
    <w:basedOn w:val="Normal"/>
    <w:next w:val="Normal"/>
    <w:link w:val="Heading1Char"/>
    <w:uiPriority w:val="9"/>
    <w:qFormat/>
    <w:rsid w:val="00622AB1"/>
    <w:pPr>
      <w:keepNext/>
      <w:spacing w:before="360" w:after="240" w:line="240" w:lineRule="auto"/>
      <w:outlineLvl w:val="0"/>
    </w:pPr>
    <w:rPr>
      <w:rFonts w:ascii="Calibri" w:eastAsia="Times New Roman" w:hAnsi="Calibri" w:cs="Times New Roman"/>
      <w:b/>
      <w:bCs/>
      <w:kern w:val="32"/>
      <w:sz w:val="24"/>
      <w:szCs w:val="32"/>
      <w:u w:val="single"/>
      <w:lang w:val="en-GB" w:eastAsia="ja-JP" w:bidi="en-US"/>
    </w:rPr>
  </w:style>
  <w:style w:type="paragraph" w:styleId="Heading2">
    <w:name w:val="heading 2"/>
    <w:basedOn w:val="Normal"/>
    <w:next w:val="Normal"/>
    <w:link w:val="Heading2Char"/>
    <w:uiPriority w:val="9"/>
    <w:qFormat/>
    <w:rsid w:val="00622AB1"/>
    <w:pPr>
      <w:keepNext/>
      <w:numPr>
        <w:numId w:val="1"/>
      </w:numPr>
      <w:spacing w:before="360" w:after="240" w:line="240" w:lineRule="auto"/>
      <w:outlineLvl w:val="1"/>
    </w:pPr>
    <w:rPr>
      <w:rFonts w:ascii="Calibri" w:eastAsia="Times New Roman" w:hAnsi="Calibri" w:cs="Times New Roman"/>
      <w:b/>
      <w:bCs/>
      <w:iCs/>
      <w:szCs w:val="28"/>
      <w:lang w:val="en-GB" w:eastAsia="ja-JP" w:bidi="en-US"/>
    </w:rPr>
  </w:style>
  <w:style w:type="paragraph" w:styleId="Heading3">
    <w:name w:val="heading 3"/>
    <w:basedOn w:val="Normal"/>
    <w:next w:val="Normal"/>
    <w:link w:val="Heading3Char"/>
    <w:uiPriority w:val="9"/>
    <w:semiHidden/>
    <w:unhideWhenUsed/>
    <w:qFormat/>
    <w:rsid w:val="00EA1B0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EA1B0E"/>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semiHidden/>
    <w:unhideWhenUsed/>
    <w:qFormat/>
    <w:rsid w:val="009C25CF"/>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EA1B0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semiHidden/>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4134"/>
  </w:style>
  <w:style w:type="paragraph" w:styleId="Footer">
    <w:name w:val="footer"/>
    <w:basedOn w:val="Normal"/>
    <w:link w:val="FooterChar"/>
    <w:uiPriority w:val="99"/>
    <w:semiHidden/>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4134"/>
  </w:style>
  <w:style w:type="paragraph" w:styleId="ListParagraph">
    <w:name w:val="List Paragraph"/>
    <w:aliases w:val="Bullets,List Paragraph1,List Paragraph (numbered (a)),Lapis Bulleted List,Dot pt,F5 List Paragraph,No Spacing1,List Paragraph Char Char Char,Indicator Text,Numbered Para 1,Bullet 1,List Paragraph12,Bullet Points,MAIN CONTENT,List 100s,L"/>
    <w:basedOn w:val="Normal"/>
    <w:link w:val="ListParagraphChar"/>
    <w:uiPriority w:val="34"/>
    <w:qFormat/>
    <w:rsid w:val="00FF2D1B"/>
    <w:pPr>
      <w:ind w:left="720"/>
      <w:contextualSpacing/>
    </w:pPr>
  </w:style>
  <w:style w:type="table" w:styleId="TableGrid">
    <w:name w:val="Table Grid"/>
    <w:basedOn w:val="TableNormal"/>
    <w:uiPriority w:val="3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uiPriority w:val="99"/>
    <w:semiHidden/>
    <w:unhideWhenUsed/>
    <w:rsid w:val="00F918E6"/>
    <w:rPr>
      <w:sz w:val="16"/>
      <w:szCs w:val="16"/>
    </w:rPr>
  </w:style>
  <w:style w:type="paragraph" w:styleId="CommentText">
    <w:name w:val="annotation text"/>
    <w:basedOn w:val="Normal"/>
    <w:link w:val="CommentTextChar"/>
    <w:uiPriority w:val="99"/>
    <w:semiHidden/>
    <w:unhideWhenUsed/>
    <w:rsid w:val="00F918E6"/>
    <w:pPr>
      <w:spacing w:line="240" w:lineRule="auto"/>
    </w:pPr>
    <w:rPr>
      <w:sz w:val="20"/>
      <w:szCs w:val="20"/>
    </w:rPr>
  </w:style>
  <w:style w:type="character" w:customStyle="1" w:styleId="CommentTextChar">
    <w:name w:val="Comment Text Char"/>
    <w:basedOn w:val="DefaultParagraphFont"/>
    <w:link w:val="CommentText"/>
    <w:uiPriority w:val="99"/>
    <w:semiHidden/>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iPriority w:val="99"/>
    <w:unhideWhenUsed/>
    <w:rsid w:val="00086485"/>
    <w:rPr>
      <w:color w:val="0000FF" w:themeColor="hyperlink"/>
      <w:u w:val="single"/>
    </w:rPr>
  </w:style>
  <w:style w:type="paragraph" w:styleId="Revision">
    <w:name w:val="Revision"/>
    <w:hidden/>
    <w:uiPriority w:val="99"/>
    <w:semiHidden/>
    <w:rsid w:val="00526890"/>
    <w:pPr>
      <w:spacing w:after="0" w:line="240" w:lineRule="auto"/>
    </w:pPr>
  </w:style>
  <w:style w:type="character" w:styleId="UnresolvedMention">
    <w:name w:val="Unresolved Mention"/>
    <w:basedOn w:val="DefaultParagraphFont"/>
    <w:uiPriority w:val="99"/>
    <w:semiHidden/>
    <w:unhideWhenUsed/>
    <w:rsid w:val="00526890"/>
    <w:rPr>
      <w:color w:val="605E5C"/>
      <w:shd w:val="clear" w:color="auto" w:fill="E1DFDD"/>
    </w:rPr>
  </w:style>
  <w:style w:type="character" w:customStyle="1" w:styleId="Heading1Char">
    <w:name w:val="Heading 1 Char"/>
    <w:basedOn w:val="DefaultParagraphFont"/>
    <w:link w:val="Heading1"/>
    <w:uiPriority w:val="9"/>
    <w:rsid w:val="00622AB1"/>
    <w:rPr>
      <w:rFonts w:ascii="Calibri" w:eastAsia="Times New Roman" w:hAnsi="Calibri" w:cs="Times New Roman"/>
      <w:b/>
      <w:bCs/>
      <w:kern w:val="32"/>
      <w:sz w:val="24"/>
      <w:szCs w:val="32"/>
      <w:u w:val="single"/>
      <w:lang w:val="en-GB" w:eastAsia="ja-JP" w:bidi="en-US"/>
    </w:rPr>
  </w:style>
  <w:style w:type="character" w:customStyle="1" w:styleId="Heading2Char">
    <w:name w:val="Heading 2 Char"/>
    <w:basedOn w:val="DefaultParagraphFont"/>
    <w:link w:val="Heading2"/>
    <w:uiPriority w:val="9"/>
    <w:rsid w:val="00622AB1"/>
    <w:rPr>
      <w:rFonts w:ascii="Calibri" w:eastAsia="Times New Roman" w:hAnsi="Calibri" w:cs="Times New Roman"/>
      <w:b/>
      <w:bCs/>
      <w:iCs/>
      <w:szCs w:val="28"/>
      <w:lang w:val="en-GB" w:eastAsia="ja-JP" w:bidi="en-US"/>
    </w:rPr>
  </w:style>
  <w:style w:type="character" w:styleId="Emphasis">
    <w:name w:val="Emphasis"/>
    <w:uiPriority w:val="20"/>
    <w:qFormat/>
    <w:rsid w:val="00622AB1"/>
    <w:rPr>
      <w:b/>
      <w:bCs/>
      <w:i w:val="0"/>
      <w:iCs w:val="0"/>
    </w:rPr>
  </w:style>
  <w:style w:type="paragraph" w:styleId="NormalWeb">
    <w:name w:val="Normal (Web)"/>
    <w:aliases w:val="webb"/>
    <w:basedOn w:val="Normal"/>
    <w:link w:val="NormalWebChar"/>
    <w:uiPriority w:val="99"/>
    <w:unhideWhenUsed/>
    <w:rsid w:val="00622AB1"/>
    <w:pPr>
      <w:spacing w:after="75" w:line="240" w:lineRule="auto"/>
    </w:pPr>
    <w:rPr>
      <w:rFonts w:ascii="Times New Roman" w:eastAsia="Times New Roman" w:hAnsi="Times New Roman" w:cs="Times New Roman"/>
      <w:sz w:val="24"/>
      <w:szCs w:val="24"/>
    </w:rPr>
  </w:style>
  <w:style w:type="character" w:customStyle="1" w:styleId="NormalWebChar">
    <w:name w:val="Normal (Web) Char"/>
    <w:aliases w:val="webb Char"/>
    <w:link w:val="NormalWeb"/>
    <w:uiPriority w:val="99"/>
    <w:locked/>
    <w:rsid w:val="00622AB1"/>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36308F"/>
    <w:pPr>
      <w:spacing w:after="0" w:line="240" w:lineRule="auto"/>
    </w:pPr>
    <w:rPr>
      <w:sz w:val="20"/>
      <w:szCs w:val="20"/>
      <w:lang w:val="en-PH"/>
    </w:rPr>
  </w:style>
  <w:style w:type="character" w:customStyle="1" w:styleId="FootnoteTextChar">
    <w:name w:val="Footnote Text Char"/>
    <w:basedOn w:val="DefaultParagraphFont"/>
    <w:link w:val="FootnoteText"/>
    <w:uiPriority w:val="99"/>
    <w:semiHidden/>
    <w:rsid w:val="0036308F"/>
    <w:rPr>
      <w:sz w:val="20"/>
      <w:szCs w:val="20"/>
      <w:lang w:val="en-PH"/>
    </w:rPr>
  </w:style>
  <w:style w:type="character" w:styleId="FootnoteReference">
    <w:name w:val="footnote reference"/>
    <w:basedOn w:val="DefaultParagraphFont"/>
    <w:uiPriority w:val="99"/>
    <w:semiHidden/>
    <w:unhideWhenUsed/>
    <w:rsid w:val="0036308F"/>
    <w:rPr>
      <w:vertAlign w:val="superscript"/>
    </w:rPr>
  </w:style>
  <w:style w:type="character" w:customStyle="1" w:styleId="ListParagraphChar">
    <w:name w:val="List Paragraph Char"/>
    <w:aliases w:val="Bullets Char,List Paragraph1 Char,List Paragraph (numbered (a)) Char,Lapis Bulleted List Char,Dot pt Char,F5 List Paragraph Char,No Spacing1 Char,List Paragraph Char Char Char Char,Indicator Text Char,Numbered Para 1 Char,L Char"/>
    <w:link w:val="ListParagraph"/>
    <w:uiPriority w:val="34"/>
    <w:qFormat/>
    <w:rsid w:val="00340425"/>
  </w:style>
  <w:style w:type="paragraph" w:customStyle="1" w:styleId="Heading31">
    <w:name w:val="Heading 31"/>
    <w:basedOn w:val="Normal"/>
    <w:next w:val="Normal"/>
    <w:uiPriority w:val="9"/>
    <w:unhideWhenUsed/>
    <w:qFormat/>
    <w:rsid w:val="00340425"/>
    <w:pPr>
      <w:pBdr>
        <w:bottom w:val="single" w:sz="6" w:space="1" w:color="4F81BD"/>
      </w:pBdr>
      <w:spacing w:before="300" w:after="0"/>
      <w:outlineLvl w:val="4"/>
    </w:pPr>
    <w:rPr>
      <w:rFonts w:ascii="Calibri" w:eastAsia="Times New Roman" w:hAnsi="Calibri" w:cs="Times New Roman"/>
      <w:b/>
      <w:caps/>
      <w:spacing w:val="10"/>
      <w:lang w:bidi="en-US"/>
    </w:rPr>
  </w:style>
  <w:style w:type="paragraph" w:customStyle="1" w:styleId="Default">
    <w:name w:val="Default"/>
    <w:rsid w:val="00340425"/>
    <w:pPr>
      <w:autoSpaceDE w:val="0"/>
      <w:autoSpaceDN w:val="0"/>
      <w:adjustRightInd w:val="0"/>
      <w:spacing w:before="200"/>
    </w:pPr>
    <w:rPr>
      <w:rFonts w:ascii="HIDDJN+TimesNewRoman,Bold" w:eastAsia="Times New Roman" w:hAnsi="HIDDJN+TimesNewRoman,Bold" w:cs="HIDDJN+TimesNewRoman,Bold"/>
      <w:color w:val="000000"/>
      <w:sz w:val="24"/>
      <w:szCs w:val="24"/>
      <w:lang w:bidi="en-US"/>
    </w:rPr>
  </w:style>
  <w:style w:type="paragraph" w:styleId="NoSpacing">
    <w:name w:val="No Spacing"/>
    <w:link w:val="NoSpacingChar"/>
    <w:uiPriority w:val="1"/>
    <w:qFormat/>
    <w:rsid w:val="00BB126C"/>
    <w:pPr>
      <w:spacing w:after="0" w:line="240" w:lineRule="auto"/>
    </w:pPr>
    <w:rPr>
      <w:rFonts w:ascii="Calibri" w:eastAsia="Calibri" w:hAnsi="Calibri" w:cs="Times New Roman"/>
      <w:lang w:val="en-GB"/>
    </w:rPr>
  </w:style>
  <w:style w:type="character" w:customStyle="1" w:styleId="NoSpacingChar">
    <w:name w:val="No Spacing Char"/>
    <w:link w:val="NoSpacing"/>
    <w:uiPriority w:val="1"/>
    <w:qFormat/>
    <w:rsid w:val="00BB3F41"/>
    <w:rPr>
      <w:rFonts w:ascii="Calibri" w:eastAsia="Calibri" w:hAnsi="Calibri" w:cs="Times New Roman"/>
      <w:lang w:val="en-GB"/>
    </w:rPr>
  </w:style>
  <w:style w:type="character" w:customStyle="1" w:styleId="Heading7Char">
    <w:name w:val="Heading 7 Char"/>
    <w:basedOn w:val="DefaultParagraphFont"/>
    <w:link w:val="Heading7"/>
    <w:uiPriority w:val="9"/>
    <w:semiHidden/>
    <w:rsid w:val="009C25CF"/>
    <w:rPr>
      <w:rFonts w:asciiTheme="majorHAnsi" w:eastAsiaTheme="majorEastAsia" w:hAnsiTheme="majorHAnsi" w:cstheme="majorBidi"/>
      <w:i/>
      <w:iCs/>
      <w:color w:val="243F60" w:themeColor="accent1" w:themeShade="7F"/>
    </w:rPr>
  </w:style>
  <w:style w:type="character" w:customStyle="1" w:styleId="Heading3Char">
    <w:name w:val="Heading 3 Char"/>
    <w:basedOn w:val="DefaultParagraphFont"/>
    <w:link w:val="Heading3"/>
    <w:uiPriority w:val="9"/>
    <w:semiHidden/>
    <w:rsid w:val="00EA1B0E"/>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semiHidden/>
    <w:rsid w:val="00EA1B0E"/>
    <w:rPr>
      <w:rFonts w:asciiTheme="majorHAnsi" w:eastAsiaTheme="majorEastAsia" w:hAnsiTheme="majorHAnsi" w:cstheme="majorBidi"/>
      <w:color w:val="365F91" w:themeColor="accent1" w:themeShade="BF"/>
    </w:rPr>
  </w:style>
  <w:style w:type="character" w:customStyle="1" w:styleId="Heading9Char">
    <w:name w:val="Heading 9 Char"/>
    <w:basedOn w:val="DefaultParagraphFont"/>
    <w:link w:val="Heading9"/>
    <w:uiPriority w:val="9"/>
    <w:semiHidden/>
    <w:rsid w:val="00EA1B0E"/>
    <w:rPr>
      <w:rFonts w:asciiTheme="majorHAnsi" w:eastAsiaTheme="majorEastAsia" w:hAnsiTheme="majorHAnsi" w:cstheme="majorBidi"/>
      <w:i/>
      <w:iCs/>
      <w:color w:val="272727" w:themeColor="text1" w:themeTint="D8"/>
      <w:sz w:val="21"/>
      <w:szCs w:val="21"/>
    </w:rPr>
  </w:style>
  <w:style w:type="paragraph" w:customStyle="1" w:styleId="p28">
    <w:name w:val="p28"/>
    <w:basedOn w:val="Normal"/>
    <w:rsid w:val="00EA1B0E"/>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table" w:customStyle="1" w:styleId="TableGrid0">
    <w:name w:val="TableGrid"/>
    <w:rsid w:val="00D579C1"/>
    <w:pPr>
      <w:spacing w:after="0" w:line="240" w:lineRule="auto"/>
    </w:pPr>
    <w:rPr>
      <w:rFonts w:eastAsiaTheme="minorEastAsia"/>
      <w:sz w:val="24"/>
      <w:szCs w:val="24"/>
      <w:lang w:val="en-UG" w:eastAsia="en-GB"/>
    </w:rPr>
    <w:tblPr>
      <w:tblCellMar>
        <w:top w:w="0" w:type="dxa"/>
        <w:left w:w="0" w:type="dxa"/>
        <w:bottom w:w="0" w:type="dxa"/>
        <w:right w:w="0" w:type="dxa"/>
      </w:tblCellMar>
    </w:tblPr>
  </w:style>
  <w:style w:type="paragraph" w:customStyle="1" w:styleId="TableParagraph">
    <w:name w:val="Table Paragraph"/>
    <w:basedOn w:val="Normal"/>
    <w:uiPriority w:val="1"/>
    <w:qFormat/>
    <w:rsid w:val="004D499B"/>
    <w:pPr>
      <w:widowControl w:val="0"/>
      <w:autoSpaceDE w:val="0"/>
      <w:autoSpaceDN w:val="0"/>
      <w:spacing w:after="0" w:line="240" w:lineRule="auto"/>
    </w:pPr>
    <w:rPr>
      <w:rFonts w:ascii="Corbel" w:eastAsia="Corbel" w:hAnsi="Corbel" w:cs="Corbel"/>
    </w:rPr>
  </w:style>
  <w:style w:type="paragraph" w:styleId="Title">
    <w:name w:val="Title"/>
    <w:basedOn w:val="Normal"/>
    <w:link w:val="TitleChar"/>
    <w:uiPriority w:val="1"/>
    <w:qFormat/>
    <w:rsid w:val="00FE533B"/>
    <w:pPr>
      <w:widowControl w:val="0"/>
      <w:autoSpaceDE w:val="0"/>
      <w:autoSpaceDN w:val="0"/>
      <w:spacing w:before="5" w:after="0" w:line="240" w:lineRule="auto"/>
      <w:ind w:left="675" w:right="832"/>
      <w:jc w:val="center"/>
    </w:pPr>
    <w:rPr>
      <w:rFonts w:ascii="Calibri" w:eastAsia="Calibri" w:hAnsi="Calibri" w:cs="Calibri"/>
      <w:b/>
      <w:bCs/>
      <w:sz w:val="36"/>
      <w:szCs w:val="36"/>
    </w:rPr>
  </w:style>
  <w:style w:type="character" w:customStyle="1" w:styleId="TitleChar">
    <w:name w:val="Title Char"/>
    <w:basedOn w:val="DefaultParagraphFont"/>
    <w:link w:val="Title"/>
    <w:uiPriority w:val="1"/>
    <w:rsid w:val="00FE533B"/>
    <w:rPr>
      <w:rFonts w:ascii="Calibri" w:eastAsia="Calibri" w:hAnsi="Calibri" w:cs="Calibr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69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ug.procurement@undp.org"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uncdf.procurement@uncdf.org" TargetMode="External"/><Relationship Id="rId2" Type="http://schemas.openxmlformats.org/officeDocument/2006/relationships/customXml" Target="../customXml/item2.xml"/><Relationship Id="rId16" Type="http://schemas.openxmlformats.org/officeDocument/2006/relationships/hyperlink" Target="http://jobs.undp.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ee%20click%20here%20for%20document" TargetMode="Externa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s.undp.org/documents/p11_personal_history_form.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6358F6894CA546A468AF25922DD424" ma:contentTypeVersion="20" ma:contentTypeDescription="Create a new document." ma:contentTypeScope="" ma:versionID="27592fbbe42997c7c35e4f46313eb344">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d09961c3c06aa3cfc0d62d3cb050999e"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UNITOOLTS-633-31</_dlc_DocId>
    <_dlc_DocIdUrl xmlns="bf4c0e24-4363-4a2c-98c4-ba38f29833df">
      <Url>https://intranet.undp.org/unit/oolts/oso/psu/_layouts/15/DocIdRedir.aspx?ID=UNITOOLTS-633-31</Url>
      <Description>UNITOOLTS-633-31</Description>
    </_dlc_DocIdUrl>
    <Language xmlns="84a3be3f-a15a-43fa-96b9-a72fbd6deddb">English</Languag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E2295-02A4-4F66-AE7C-FA5A3F326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2C8FA4-7384-4E07-ACE6-6BA3AB4A8332}">
  <ds:schemaRefs>
    <ds:schemaRef ds:uri="http://schemas.microsoft.com/sharepoint/events"/>
  </ds:schemaRefs>
</ds:datastoreItem>
</file>

<file path=customXml/itemProps3.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4.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5.xml><?xml version="1.0" encoding="utf-8"?>
<ds:datastoreItem xmlns:ds="http://schemas.openxmlformats.org/officeDocument/2006/customXml" ds:itemID="{B4889203-AA31-4432-B839-39C9ACE58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24</Pages>
  <Words>9494</Words>
  <Characters>54121</Characters>
  <Application>Microsoft Office Word</Application>
  <DocSecurity>0</DocSecurity>
  <Lines>451</Lines>
  <Paragraphs>126</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Company>UNDP</Company>
  <LinksUpToDate>false</LinksUpToDate>
  <CharactersWithSpaces>63489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alvaro.meseguer</dc:creator>
  <cp:lastModifiedBy>Ug Procurement</cp:lastModifiedBy>
  <cp:revision>284</cp:revision>
  <cp:lastPrinted>2022-08-09T13:58:00Z</cp:lastPrinted>
  <dcterms:created xsi:type="dcterms:W3CDTF">2021-10-05T17:06:00Z</dcterms:created>
  <dcterms:modified xsi:type="dcterms:W3CDTF">2022-10-05T14:09:00Z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0x010100F06358F6894CA546A468AF25922DD424</vt:lpwstr>
  </property>
  <property fmtid="{D5CDD505-2E9C-101B-9397-08002B2CF9AE}" pid="3" name="_dlc_DocIdItemGuid">
    <vt:lpwstr>74e1aabb-d21d-4391-abeb-a032a7565b67</vt:lpwstr>
  </property>
</Properties>
</file>