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87F" w:rsidRPr="007842A7" w:rsidRDefault="0003087F" w:rsidP="0003087F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rPr>
          <w:rFonts w:ascii="Calibri" w:hAnsi="Calibri" w:cs="Arial"/>
          <w:b/>
          <w:kern w:val="2"/>
          <w:sz w:val="22"/>
          <w:szCs w:val="22"/>
          <w:u w:val="single"/>
        </w:rPr>
      </w:pPr>
      <w:r w:rsidRPr="007842A7">
        <w:rPr>
          <w:rFonts w:ascii="Calibri" w:hAnsi="Calibri" w:cs="Arial"/>
          <w:b/>
          <w:kern w:val="2"/>
          <w:sz w:val="22"/>
          <w:szCs w:val="22"/>
          <w:u w:val="single"/>
        </w:rPr>
        <w:t>Annex VII</w:t>
      </w:r>
    </w:p>
    <w:p w:rsidR="0003087F" w:rsidRPr="007842A7" w:rsidRDefault="0003087F" w:rsidP="0003087F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jc w:val="center"/>
        <w:rPr>
          <w:rFonts w:ascii="Calibri" w:hAnsi="Calibri" w:cs="Arial"/>
          <w:kern w:val="2"/>
          <w:sz w:val="22"/>
          <w:szCs w:val="22"/>
        </w:rPr>
      </w:pPr>
    </w:p>
    <w:p w:rsidR="0003087F" w:rsidRPr="007842A7" w:rsidRDefault="0003087F" w:rsidP="0003087F">
      <w:pPr>
        <w:pStyle w:val="Heading2"/>
        <w:jc w:val="center"/>
        <w:rPr>
          <w:rFonts w:ascii="Calibri" w:hAnsi="Calibri" w:cs="Arial"/>
          <w:b/>
          <w:bCs/>
          <w:kern w:val="2"/>
          <w:sz w:val="22"/>
          <w:szCs w:val="22"/>
        </w:rPr>
      </w:pPr>
      <w:bookmarkStart w:id="0" w:name="_FINANCIAL_OFFER"/>
      <w:bookmarkEnd w:id="0"/>
      <w:r w:rsidRPr="007842A7">
        <w:rPr>
          <w:rFonts w:ascii="Calibri" w:hAnsi="Calibri" w:cs="Arial"/>
          <w:b/>
          <w:bCs/>
          <w:kern w:val="2"/>
          <w:sz w:val="22"/>
          <w:szCs w:val="22"/>
        </w:rPr>
        <w:t>FINANCIAL OFFER</w:t>
      </w:r>
    </w:p>
    <w:p w:rsidR="0003087F" w:rsidRPr="007842A7" w:rsidRDefault="0003087F" w:rsidP="0003087F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jc w:val="center"/>
        <w:rPr>
          <w:rFonts w:ascii="Calibri" w:hAnsi="Calibri" w:cs="Arial"/>
          <w:kern w:val="2"/>
          <w:sz w:val="22"/>
          <w:szCs w:val="22"/>
        </w:rPr>
      </w:pPr>
    </w:p>
    <w:p w:rsidR="0003087F" w:rsidRPr="007842A7" w:rsidRDefault="0003087F" w:rsidP="0003087F">
      <w:pPr>
        <w:rPr>
          <w:rFonts w:ascii="Calibri" w:hAnsi="Calibri" w:cs="Arial"/>
          <w:snapToGrid w:val="0"/>
          <w:sz w:val="22"/>
          <w:szCs w:val="22"/>
        </w:rPr>
      </w:pPr>
    </w:p>
    <w:p w:rsidR="0003087F" w:rsidRPr="007842A7" w:rsidRDefault="0003087F" w:rsidP="0003087F">
      <w:pPr>
        <w:rPr>
          <w:rFonts w:ascii="Calibri" w:hAnsi="Calibri" w:cs="Arial"/>
          <w:snapToGrid w:val="0"/>
          <w:sz w:val="22"/>
          <w:szCs w:val="22"/>
        </w:rPr>
      </w:pPr>
      <w:r w:rsidRPr="007842A7">
        <w:rPr>
          <w:rFonts w:ascii="Calibri" w:hAnsi="Calibri" w:cs="Arial"/>
          <w:snapToGrid w:val="0"/>
          <w:sz w:val="22"/>
          <w:szCs w:val="22"/>
        </w:rPr>
        <w:t>Having examined the Solicitation Documents, I, the undersigned, offer to provide all the servic</w:t>
      </w:r>
      <w:r w:rsidR="00C847AD">
        <w:rPr>
          <w:rFonts w:ascii="Calibri" w:hAnsi="Calibri" w:cs="Arial"/>
          <w:snapToGrid w:val="0"/>
          <w:sz w:val="22"/>
          <w:szCs w:val="22"/>
        </w:rPr>
        <w:t>es in the TOR for the sum of US$</w:t>
      </w:r>
      <w:r w:rsidRPr="007842A7">
        <w:rPr>
          <w:rFonts w:ascii="Calibri" w:hAnsi="Calibri" w:cs="Arial"/>
          <w:snapToGrid w:val="0"/>
          <w:sz w:val="22"/>
          <w:szCs w:val="22"/>
        </w:rPr>
        <w:t xml:space="preserve"> ……………….     </w:t>
      </w:r>
    </w:p>
    <w:p w:rsidR="0003087F" w:rsidRPr="007842A7" w:rsidRDefault="0003087F" w:rsidP="0003087F">
      <w:pPr>
        <w:rPr>
          <w:rFonts w:ascii="Calibri" w:hAnsi="Calibri" w:cs="Arial"/>
          <w:snapToGrid w:val="0"/>
          <w:sz w:val="22"/>
          <w:szCs w:val="22"/>
        </w:rPr>
      </w:pPr>
    </w:p>
    <w:p w:rsidR="0003087F" w:rsidRPr="007842A7" w:rsidRDefault="0003087F" w:rsidP="0003087F">
      <w:pPr>
        <w:rPr>
          <w:rFonts w:ascii="Calibri" w:hAnsi="Calibri" w:cs="Arial"/>
          <w:snapToGrid w:val="0"/>
          <w:sz w:val="22"/>
          <w:szCs w:val="22"/>
        </w:rPr>
      </w:pPr>
      <w:r w:rsidRPr="007842A7">
        <w:rPr>
          <w:rFonts w:ascii="Calibri" w:hAnsi="Calibri" w:cs="Arial"/>
          <w:snapToGrid w:val="0"/>
          <w:sz w:val="22"/>
          <w:szCs w:val="22"/>
        </w:rPr>
        <w:t xml:space="preserve">This is a lump sum offer covering all associated costs for the required service (fee, meal, accommodation, travel, taxes etc). </w:t>
      </w:r>
    </w:p>
    <w:p w:rsidR="0003087F" w:rsidRPr="007842A7" w:rsidRDefault="0003087F" w:rsidP="0003087F">
      <w:pPr>
        <w:rPr>
          <w:rFonts w:ascii="Calibri" w:hAnsi="Calibri" w:cs="Arial"/>
          <w:snapToGrid w:val="0"/>
          <w:sz w:val="22"/>
          <w:szCs w:val="22"/>
        </w:rPr>
      </w:pPr>
    </w:p>
    <w:p w:rsidR="0003087F" w:rsidRPr="007842A7" w:rsidRDefault="0003087F" w:rsidP="0003087F">
      <w:pPr>
        <w:rPr>
          <w:rFonts w:ascii="Calibri" w:hAnsi="Calibri" w:cs="Arial"/>
          <w:b/>
          <w:bCs/>
          <w:snapToGrid w:val="0"/>
          <w:sz w:val="22"/>
          <w:szCs w:val="22"/>
          <w:u w:val="single"/>
        </w:rPr>
      </w:pPr>
      <w:bookmarkStart w:id="1" w:name="_GoBack"/>
      <w:bookmarkEnd w:id="1"/>
      <w:r w:rsidRPr="007842A7">
        <w:rPr>
          <w:rFonts w:ascii="Calibri" w:hAnsi="Calibri" w:cs="Arial"/>
          <w:b/>
          <w:bCs/>
          <w:snapToGrid w:val="0"/>
          <w:sz w:val="22"/>
          <w:szCs w:val="22"/>
          <w:u w:val="single"/>
        </w:rPr>
        <w:t>Cost breakdown:</w:t>
      </w:r>
    </w:p>
    <w:p w:rsidR="0003087F" w:rsidRPr="007842A7" w:rsidRDefault="0003087F" w:rsidP="0003087F">
      <w:pPr>
        <w:rPr>
          <w:rFonts w:ascii="Calibri" w:hAnsi="Calibri" w:cs="Arial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018"/>
        <w:gridCol w:w="2126"/>
        <w:gridCol w:w="1737"/>
        <w:gridCol w:w="1735"/>
      </w:tblGrid>
      <w:tr w:rsidR="0003087F" w:rsidRPr="007842A7" w:rsidTr="007530BE">
        <w:tc>
          <w:tcPr>
            <w:tcW w:w="634" w:type="dxa"/>
          </w:tcPr>
          <w:p w:rsidR="0003087F" w:rsidRPr="007842A7" w:rsidRDefault="0003087F" w:rsidP="007530BE">
            <w:pPr>
              <w:jc w:val="center"/>
              <w:rPr>
                <w:rFonts w:ascii="Calibri" w:hAnsi="Calibri" w:cs="Arial"/>
                <w:b/>
                <w:bCs/>
                <w:snapToGrid w:val="0"/>
                <w:sz w:val="22"/>
                <w:szCs w:val="22"/>
              </w:rPr>
            </w:pPr>
            <w:r w:rsidRPr="007842A7">
              <w:rPr>
                <w:rFonts w:ascii="Calibri" w:hAnsi="Calibri" w:cs="Arial"/>
                <w:b/>
                <w:bCs/>
                <w:snapToGrid w:val="0"/>
                <w:sz w:val="22"/>
                <w:szCs w:val="22"/>
              </w:rPr>
              <w:t>No.</w:t>
            </w:r>
          </w:p>
        </w:tc>
        <w:tc>
          <w:tcPr>
            <w:tcW w:w="3122" w:type="dxa"/>
          </w:tcPr>
          <w:p w:rsidR="0003087F" w:rsidRPr="007842A7" w:rsidRDefault="0003087F" w:rsidP="007530BE">
            <w:pPr>
              <w:jc w:val="center"/>
              <w:rPr>
                <w:rFonts w:ascii="Calibri" w:hAnsi="Calibri" w:cs="Arial"/>
                <w:b/>
                <w:bCs/>
                <w:snapToGrid w:val="0"/>
                <w:sz w:val="22"/>
                <w:szCs w:val="22"/>
              </w:rPr>
            </w:pPr>
            <w:r w:rsidRPr="007842A7">
              <w:rPr>
                <w:rFonts w:ascii="Calibri" w:hAnsi="Calibri" w:cs="Arial"/>
                <w:b/>
                <w:bCs/>
                <w:snapToGrid w:val="0"/>
                <w:sz w:val="22"/>
                <w:szCs w:val="22"/>
              </w:rPr>
              <w:t>Description</w:t>
            </w:r>
          </w:p>
        </w:tc>
        <w:tc>
          <w:tcPr>
            <w:tcW w:w="2206" w:type="dxa"/>
          </w:tcPr>
          <w:p w:rsidR="0003087F" w:rsidRPr="007842A7" w:rsidRDefault="0003087F" w:rsidP="007530BE">
            <w:pPr>
              <w:jc w:val="center"/>
              <w:rPr>
                <w:rFonts w:ascii="Calibri" w:hAnsi="Calibri" w:cs="Arial"/>
                <w:b/>
                <w:bCs/>
                <w:snapToGrid w:val="0"/>
                <w:sz w:val="22"/>
                <w:szCs w:val="22"/>
              </w:rPr>
            </w:pPr>
            <w:r w:rsidRPr="007842A7">
              <w:rPr>
                <w:rFonts w:ascii="Calibri" w:hAnsi="Calibri" w:cs="Arial"/>
                <w:b/>
                <w:bCs/>
                <w:snapToGrid w:val="0"/>
                <w:sz w:val="22"/>
                <w:szCs w:val="22"/>
              </w:rPr>
              <w:t>Number of days</w:t>
            </w:r>
          </w:p>
        </w:tc>
        <w:tc>
          <w:tcPr>
            <w:tcW w:w="1807" w:type="dxa"/>
          </w:tcPr>
          <w:p w:rsidR="0003087F" w:rsidRPr="007842A7" w:rsidRDefault="00C847AD" w:rsidP="007530BE">
            <w:pPr>
              <w:jc w:val="center"/>
              <w:rPr>
                <w:rFonts w:ascii="Calibri" w:hAnsi="Calibri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napToGrid w:val="0"/>
                <w:sz w:val="22"/>
                <w:szCs w:val="22"/>
              </w:rPr>
              <w:t>Rate (US$</w:t>
            </w:r>
            <w:r w:rsidR="0003087F" w:rsidRPr="007842A7">
              <w:rPr>
                <w:rFonts w:ascii="Calibri" w:hAnsi="Calibri" w:cs="Arial"/>
                <w:b/>
                <w:bCs/>
                <w:snapToGrid w:val="0"/>
                <w:sz w:val="22"/>
                <w:szCs w:val="22"/>
              </w:rPr>
              <w:t>)</w:t>
            </w:r>
          </w:p>
        </w:tc>
        <w:tc>
          <w:tcPr>
            <w:tcW w:w="1807" w:type="dxa"/>
          </w:tcPr>
          <w:p w:rsidR="0003087F" w:rsidRPr="007842A7" w:rsidRDefault="0003087F" w:rsidP="007530BE">
            <w:pPr>
              <w:jc w:val="center"/>
              <w:rPr>
                <w:rFonts w:ascii="Calibri" w:hAnsi="Calibri" w:cs="Arial"/>
                <w:b/>
                <w:bCs/>
                <w:snapToGrid w:val="0"/>
                <w:sz w:val="22"/>
                <w:szCs w:val="22"/>
              </w:rPr>
            </w:pPr>
            <w:r w:rsidRPr="007842A7">
              <w:rPr>
                <w:rFonts w:ascii="Calibri" w:hAnsi="Calibri" w:cs="Arial"/>
                <w:b/>
                <w:bCs/>
                <w:snapToGrid w:val="0"/>
                <w:sz w:val="22"/>
                <w:szCs w:val="22"/>
              </w:rPr>
              <w:t>Total</w:t>
            </w:r>
          </w:p>
        </w:tc>
      </w:tr>
      <w:tr w:rsidR="0003087F" w:rsidRPr="007842A7" w:rsidTr="007530BE">
        <w:tc>
          <w:tcPr>
            <w:tcW w:w="634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7842A7">
              <w:rPr>
                <w:rFonts w:ascii="Calibri" w:hAnsi="Calibri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3122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7842A7">
              <w:rPr>
                <w:rFonts w:ascii="Calibri" w:hAnsi="Calibri" w:cs="Arial"/>
                <w:snapToGrid w:val="0"/>
                <w:sz w:val="22"/>
                <w:szCs w:val="22"/>
              </w:rPr>
              <w:t>Remuneration</w:t>
            </w:r>
          </w:p>
        </w:tc>
        <w:tc>
          <w:tcPr>
            <w:tcW w:w="2206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807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807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</w:tr>
      <w:tr w:rsidR="0003087F" w:rsidRPr="007842A7" w:rsidTr="007530BE">
        <w:tc>
          <w:tcPr>
            <w:tcW w:w="634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7842A7">
              <w:rPr>
                <w:rFonts w:ascii="Calibri" w:hAnsi="Calibri" w:cs="Arial"/>
                <w:snapToGrid w:val="0"/>
                <w:sz w:val="22"/>
                <w:szCs w:val="22"/>
              </w:rPr>
              <w:t>1.1</w:t>
            </w:r>
          </w:p>
        </w:tc>
        <w:tc>
          <w:tcPr>
            <w:tcW w:w="3122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7842A7">
              <w:rPr>
                <w:rFonts w:ascii="Calibri" w:hAnsi="Calibri" w:cs="Arial"/>
                <w:snapToGrid w:val="0"/>
                <w:sz w:val="22"/>
                <w:szCs w:val="22"/>
              </w:rPr>
              <w:t>Services in Home office</w:t>
            </w:r>
          </w:p>
        </w:tc>
        <w:tc>
          <w:tcPr>
            <w:tcW w:w="2206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807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807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</w:tr>
      <w:tr w:rsidR="0003087F" w:rsidRPr="007842A7" w:rsidTr="007530BE">
        <w:tc>
          <w:tcPr>
            <w:tcW w:w="634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7842A7">
              <w:rPr>
                <w:rFonts w:ascii="Calibri" w:hAnsi="Calibri" w:cs="Arial"/>
                <w:snapToGrid w:val="0"/>
                <w:sz w:val="22"/>
                <w:szCs w:val="22"/>
              </w:rPr>
              <w:t>1.2</w:t>
            </w:r>
          </w:p>
        </w:tc>
        <w:tc>
          <w:tcPr>
            <w:tcW w:w="3122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7842A7">
              <w:rPr>
                <w:rFonts w:ascii="Calibri" w:hAnsi="Calibri" w:cs="Arial"/>
                <w:snapToGrid w:val="0"/>
                <w:sz w:val="22"/>
                <w:szCs w:val="22"/>
              </w:rPr>
              <w:t>Services in field</w:t>
            </w:r>
          </w:p>
        </w:tc>
        <w:tc>
          <w:tcPr>
            <w:tcW w:w="2206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807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807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</w:tr>
      <w:tr w:rsidR="0003087F" w:rsidRPr="007842A7" w:rsidTr="007530BE">
        <w:tc>
          <w:tcPr>
            <w:tcW w:w="634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3122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2206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807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807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</w:tr>
      <w:tr w:rsidR="0003087F" w:rsidRPr="007842A7" w:rsidTr="007530BE">
        <w:tc>
          <w:tcPr>
            <w:tcW w:w="634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7842A7">
              <w:rPr>
                <w:rFonts w:ascii="Calibri" w:hAnsi="Calibri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3122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7842A7">
              <w:rPr>
                <w:rFonts w:ascii="Calibri" w:hAnsi="Calibri" w:cs="Arial"/>
                <w:snapToGrid w:val="0"/>
                <w:sz w:val="22"/>
                <w:szCs w:val="22"/>
              </w:rPr>
              <w:t>Out of pocket expenses</w:t>
            </w:r>
          </w:p>
        </w:tc>
        <w:tc>
          <w:tcPr>
            <w:tcW w:w="2206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807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807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</w:tr>
      <w:tr w:rsidR="0003087F" w:rsidRPr="007842A7" w:rsidTr="007530BE">
        <w:tc>
          <w:tcPr>
            <w:tcW w:w="634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7842A7">
              <w:rPr>
                <w:rFonts w:ascii="Calibri" w:hAnsi="Calibri" w:cs="Arial"/>
                <w:snapToGrid w:val="0"/>
                <w:sz w:val="22"/>
                <w:szCs w:val="22"/>
              </w:rPr>
              <w:t>2.1</w:t>
            </w:r>
          </w:p>
        </w:tc>
        <w:tc>
          <w:tcPr>
            <w:tcW w:w="3122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7842A7">
              <w:rPr>
                <w:rFonts w:ascii="Calibri" w:hAnsi="Calibri" w:cs="Arial"/>
                <w:snapToGrid w:val="0"/>
                <w:sz w:val="22"/>
                <w:szCs w:val="22"/>
              </w:rPr>
              <w:t>Travel</w:t>
            </w:r>
          </w:p>
        </w:tc>
        <w:tc>
          <w:tcPr>
            <w:tcW w:w="2206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807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807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</w:tr>
      <w:tr w:rsidR="0003087F" w:rsidRPr="007842A7" w:rsidTr="007530BE">
        <w:tc>
          <w:tcPr>
            <w:tcW w:w="634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7842A7">
              <w:rPr>
                <w:rFonts w:ascii="Calibri" w:hAnsi="Calibri" w:cs="Arial"/>
                <w:snapToGrid w:val="0"/>
                <w:sz w:val="22"/>
                <w:szCs w:val="22"/>
              </w:rPr>
              <w:t>2.2</w:t>
            </w:r>
          </w:p>
        </w:tc>
        <w:tc>
          <w:tcPr>
            <w:tcW w:w="3122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7842A7">
              <w:rPr>
                <w:rFonts w:ascii="Calibri" w:hAnsi="Calibri" w:cs="Arial"/>
                <w:snapToGrid w:val="0"/>
                <w:sz w:val="22"/>
                <w:szCs w:val="22"/>
              </w:rPr>
              <w:t>Per diem</w:t>
            </w:r>
          </w:p>
        </w:tc>
        <w:tc>
          <w:tcPr>
            <w:tcW w:w="2206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807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807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</w:tr>
      <w:tr w:rsidR="0003087F" w:rsidRPr="007842A7" w:rsidTr="007530BE">
        <w:tc>
          <w:tcPr>
            <w:tcW w:w="634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7842A7">
              <w:rPr>
                <w:rFonts w:ascii="Calibri" w:hAnsi="Calibri" w:cs="Arial"/>
                <w:snapToGrid w:val="0"/>
                <w:sz w:val="22"/>
                <w:szCs w:val="22"/>
              </w:rPr>
              <w:t>2.3</w:t>
            </w:r>
          </w:p>
        </w:tc>
        <w:tc>
          <w:tcPr>
            <w:tcW w:w="3122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7842A7">
              <w:rPr>
                <w:rFonts w:ascii="Calibri" w:hAnsi="Calibri" w:cs="Arial"/>
                <w:snapToGrid w:val="0"/>
                <w:sz w:val="22"/>
                <w:szCs w:val="22"/>
              </w:rPr>
              <w:t xml:space="preserve">Full medical examination and Statement of Fitness to work for consultants from and above 62 years of age and involve travel – (required before issuing contract). </w:t>
            </w:r>
            <w:r w:rsidRPr="007842A7">
              <w:rPr>
                <w:rFonts w:ascii="Calibri" w:hAnsi="Calibri" w:cs="Arial"/>
                <w:b/>
                <w:bCs/>
                <w:snapToGrid w:val="0"/>
                <w:sz w:val="22"/>
                <w:szCs w:val="22"/>
              </w:rPr>
              <w:t>*</w:t>
            </w:r>
          </w:p>
        </w:tc>
        <w:tc>
          <w:tcPr>
            <w:tcW w:w="2206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807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807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</w:tr>
      <w:tr w:rsidR="0003087F" w:rsidRPr="007842A7" w:rsidTr="007530BE">
        <w:tc>
          <w:tcPr>
            <w:tcW w:w="634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7842A7">
              <w:rPr>
                <w:rFonts w:ascii="Calibri" w:hAnsi="Calibri" w:cs="Arial"/>
                <w:snapToGrid w:val="0"/>
                <w:sz w:val="22"/>
                <w:szCs w:val="22"/>
              </w:rPr>
              <w:t>2.5</w:t>
            </w:r>
          </w:p>
        </w:tc>
        <w:tc>
          <w:tcPr>
            <w:tcW w:w="3122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7842A7">
              <w:rPr>
                <w:rFonts w:ascii="Calibri" w:hAnsi="Calibri" w:cs="Arial"/>
                <w:snapToGrid w:val="0"/>
                <w:sz w:val="22"/>
                <w:szCs w:val="22"/>
              </w:rPr>
              <w:t>Others (pls. specify)…….</w:t>
            </w:r>
          </w:p>
        </w:tc>
        <w:tc>
          <w:tcPr>
            <w:tcW w:w="2206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807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807" w:type="dxa"/>
          </w:tcPr>
          <w:p w:rsidR="0003087F" w:rsidRPr="007842A7" w:rsidRDefault="0003087F" w:rsidP="007530BE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</w:tr>
      <w:tr w:rsidR="0003087F" w:rsidRPr="007842A7" w:rsidTr="007530BE">
        <w:tc>
          <w:tcPr>
            <w:tcW w:w="634" w:type="dxa"/>
          </w:tcPr>
          <w:p w:rsidR="0003087F" w:rsidRPr="007842A7" w:rsidRDefault="0003087F" w:rsidP="007530BE">
            <w:pPr>
              <w:rPr>
                <w:rFonts w:ascii="Calibri" w:hAnsi="Calibri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122" w:type="dxa"/>
          </w:tcPr>
          <w:p w:rsidR="0003087F" w:rsidRPr="007842A7" w:rsidRDefault="0003087F" w:rsidP="007530BE">
            <w:pPr>
              <w:rPr>
                <w:rFonts w:ascii="Calibri" w:hAnsi="Calibri" w:cs="Arial"/>
                <w:b/>
                <w:bCs/>
                <w:snapToGrid w:val="0"/>
                <w:sz w:val="22"/>
                <w:szCs w:val="22"/>
              </w:rPr>
            </w:pPr>
            <w:r w:rsidRPr="007842A7">
              <w:rPr>
                <w:rFonts w:ascii="Calibri" w:hAnsi="Calibri" w:cs="Arial"/>
                <w:b/>
                <w:bCs/>
                <w:snapToGrid w:val="0"/>
                <w:sz w:val="22"/>
                <w:szCs w:val="22"/>
              </w:rPr>
              <w:t>TOTAL</w:t>
            </w:r>
          </w:p>
        </w:tc>
        <w:tc>
          <w:tcPr>
            <w:tcW w:w="2206" w:type="dxa"/>
          </w:tcPr>
          <w:p w:rsidR="0003087F" w:rsidRPr="007842A7" w:rsidRDefault="0003087F" w:rsidP="007530BE">
            <w:pPr>
              <w:rPr>
                <w:rFonts w:ascii="Calibri" w:hAnsi="Calibri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807" w:type="dxa"/>
          </w:tcPr>
          <w:p w:rsidR="0003087F" w:rsidRPr="007842A7" w:rsidRDefault="0003087F" w:rsidP="007530BE">
            <w:pPr>
              <w:rPr>
                <w:rFonts w:ascii="Calibri" w:hAnsi="Calibri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807" w:type="dxa"/>
          </w:tcPr>
          <w:p w:rsidR="0003087F" w:rsidRPr="007842A7" w:rsidRDefault="0003087F" w:rsidP="007530BE">
            <w:pPr>
              <w:rPr>
                <w:rFonts w:ascii="Calibri" w:hAnsi="Calibri" w:cs="Arial"/>
                <w:b/>
                <w:bCs/>
                <w:snapToGrid w:val="0"/>
                <w:sz w:val="22"/>
                <w:szCs w:val="22"/>
              </w:rPr>
            </w:pPr>
          </w:p>
        </w:tc>
      </w:tr>
    </w:tbl>
    <w:p w:rsidR="0003087F" w:rsidRPr="007842A7" w:rsidRDefault="0003087F" w:rsidP="0003087F">
      <w:pPr>
        <w:rPr>
          <w:rFonts w:ascii="Calibri" w:hAnsi="Calibri" w:cs="Arial"/>
          <w:snapToGrid w:val="0"/>
          <w:sz w:val="22"/>
          <w:szCs w:val="22"/>
        </w:rPr>
      </w:pPr>
    </w:p>
    <w:p w:rsidR="0003087F" w:rsidRPr="007842A7" w:rsidRDefault="0003087F" w:rsidP="0003087F">
      <w:pPr>
        <w:shd w:val="clear" w:color="auto" w:fill="F3F3F3"/>
        <w:rPr>
          <w:rFonts w:ascii="Calibri" w:hAnsi="Calibri" w:cs="Arial"/>
          <w:i/>
          <w:iCs/>
          <w:snapToGrid w:val="0"/>
          <w:sz w:val="22"/>
          <w:szCs w:val="22"/>
        </w:rPr>
      </w:pPr>
      <w:r w:rsidRPr="007842A7">
        <w:rPr>
          <w:rFonts w:ascii="Calibri" w:hAnsi="Calibri" w:cs="Arial"/>
          <w:b/>
          <w:bCs/>
          <w:i/>
          <w:iCs/>
          <w:snapToGrid w:val="0"/>
          <w:sz w:val="22"/>
          <w:szCs w:val="22"/>
        </w:rPr>
        <w:t xml:space="preserve">* </w:t>
      </w:r>
      <w:r w:rsidRPr="007842A7">
        <w:rPr>
          <w:rFonts w:ascii="Calibri" w:hAnsi="Calibri" w:cs="Arial"/>
          <w:i/>
          <w:iCs/>
          <w:snapToGrid w:val="0"/>
          <w:sz w:val="22"/>
          <w:szCs w:val="22"/>
        </w:rPr>
        <w:t xml:space="preserve"> Individual Consultants/Contractors who are over 62 years of age with assignments that require travel and are required, at their own cost, to undergo a full medical examination including x-rays and obtaining medical clearance from </w:t>
      </w:r>
      <w:r w:rsidRPr="007842A7">
        <w:rPr>
          <w:rFonts w:ascii="Calibri" w:hAnsi="Calibri" w:cs="Arial"/>
          <w:b/>
          <w:bCs/>
          <w:i/>
          <w:iCs/>
          <w:snapToGrid w:val="0"/>
          <w:sz w:val="22"/>
          <w:szCs w:val="22"/>
          <w:u w:val="single"/>
        </w:rPr>
        <w:t>an UN-approved doctor</w:t>
      </w:r>
      <w:r w:rsidRPr="007842A7">
        <w:rPr>
          <w:rFonts w:ascii="Calibri" w:hAnsi="Calibri" w:cs="Arial"/>
          <w:i/>
          <w:iCs/>
          <w:snapToGrid w:val="0"/>
          <w:sz w:val="22"/>
          <w:szCs w:val="22"/>
        </w:rPr>
        <w:t xml:space="preserve"> prior to taking up their assignment. </w:t>
      </w:r>
    </w:p>
    <w:p w:rsidR="0003087F" w:rsidRPr="007842A7" w:rsidRDefault="0003087F" w:rsidP="0003087F">
      <w:pPr>
        <w:rPr>
          <w:rFonts w:ascii="Calibri" w:hAnsi="Calibri" w:cs="Arial"/>
          <w:snapToGrid w:val="0"/>
          <w:sz w:val="22"/>
          <w:szCs w:val="22"/>
        </w:rPr>
      </w:pPr>
    </w:p>
    <w:p w:rsidR="0003087F" w:rsidRPr="007842A7" w:rsidRDefault="0003087F" w:rsidP="0003087F">
      <w:pPr>
        <w:rPr>
          <w:rFonts w:ascii="Calibri" w:hAnsi="Calibri" w:cs="Arial"/>
          <w:snapToGrid w:val="0"/>
          <w:sz w:val="22"/>
          <w:szCs w:val="22"/>
        </w:rPr>
      </w:pPr>
    </w:p>
    <w:p w:rsidR="0003087F" w:rsidRPr="007842A7" w:rsidRDefault="0003087F" w:rsidP="0003087F">
      <w:pPr>
        <w:rPr>
          <w:rFonts w:ascii="Calibri" w:hAnsi="Calibri" w:cs="Arial"/>
          <w:snapToGrid w:val="0"/>
          <w:sz w:val="22"/>
          <w:szCs w:val="22"/>
        </w:rPr>
      </w:pPr>
      <w:r w:rsidRPr="007842A7">
        <w:rPr>
          <w:rFonts w:ascii="Calibri" w:hAnsi="Calibri" w:cs="Arial"/>
          <w:snapToGrid w:val="0"/>
          <w:sz w:val="22"/>
          <w:szCs w:val="22"/>
        </w:rPr>
        <w:t>I undertake, if my proposal is accepted, to commence and complete delivery of all services specified in the contract within the time frame stipulated.</w:t>
      </w:r>
    </w:p>
    <w:p w:rsidR="0003087F" w:rsidRPr="007842A7" w:rsidRDefault="0003087F" w:rsidP="0003087F">
      <w:pPr>
        <w:rPr>
          <w:rFonts w:ascii="Calibri" w:hAnsi="Calibri" w:cs="Arial"/>
          <w:snapToGrid w:val="0"/>
          <w:sz w:val="22"/>
          <w:szCs w:val="22"/>
        </w:rPr>
      </w:pPr>
    </w:p>
    <w:p w:rsidR="0003087F" w:rsidRPr="007842A7" w:rsidRDefault="0003087F" w:rsidP="0003087F">
      <w:pPr>
        <w:rPr>
          <w:rFonts w:ascii="Calibri" w:hAnsi="Calibri" w:cs="Arial"/>
          <w:snapToGrid w:val="0"/>
          <w:sz w:val="22"/>
          <w:szCs w:val="22"/>
        </w:rPr>
      </w:pPr>
      <w:r w:rsidRPr="007842A7">
        <w:rPr>
          <w:rFonts w:ascii="Calibri" w:hAnsi="Calibri" w:cs="Arial"/>
          <w:snapToGrid w:val="0"/>
          <w:sz w:val="22"/>
          <w:szCs w:val="22"/>
        </w:rPr>
        <w:t>I agree to abide by this proposal for a period of 120 days from the submission deadline of the proposals.</w:t>
      </w:r>
    </w:p>
    <w:p w:rsidR="0003087F" w:rsidRPr="007842A7" w:rsidRDefault="0003087F" w:rsidP="0003087F">
      <w:pPr>
        <w:rPr>
          <w:rFonts w:ascii="Calibri" w:hAnsi="Calibri" w:cs="Arial"/>
          <w:snapToGrid w:val="0"/>
          <w:sz w:val="22"/>
          <w:szCs w:val="22"/>
        </w:rPr>
      </w:pPr>
    </w:p>
    <w:p w:rsidR="0003087F" w:rsidRPr="007842A7" w:rsidRDefault="0003087F" w:rsidP="0003087F">
      <w:pPr>
        <w:rPr>
          <w:rFonts w:ascii="Calibri" w:hAnsi="Calibri" w:cs="Arial"/>
          <w:snapToGrid w:val="0"/>
          <w:sz w:val="22"/>
          <w:szCs w:val="22"/>
        </w:rPr>
      </w:pPr>
      <w:r w:rsidRPr="007842A7">
        <w:rPr>
          <w:rFonts w:ascii="Calibri" w:hAnsi="Calibri" w:cs="Arial"/>
          <w:snapToGrid w:val="0"/>
          <w:sz w:val="22"/>
          <w:szCs w:val="22"/>
        </w:rPr>
        <w:t xml:space="preserve">Dated this day /month </w:t>
      </w:r>
      <w:r w:rsidRPr="007842A7">
        <w:rPr>
          <w:rFonts w:ascii="Calibri" w:hAnsi="Calibri" w:cs="Arial"/>
          <w:snapToGrid w:val="0"/>
          <w:sz w:val="22"/>
          <w:szCs w:val="22"/>
        </w:rPr>
        <w:tab/>
      </w:r>
      <w:r w:rsidRPr="007842A7">
        <w:rPr>
          <w:rFonts w:ascii="Calibri" w:hAnsi="Calibri" w:cs="Arial"/>
          <w:snapToGrid w:val="0"/>
          <w:sz w:val="22"/>
          <w:szCs w:val="22"/>
        </w:rPr>
        <w:tab/>
      </w:r>
      <w:r w:rsidRPr="007842A7">
        <w:rPr>
          <w:rFonts w:ascii="Calibri" w:hAnsi="Calibri" w:cs="Arial"/>
          <w:snapToGrid w:val="0"/>
          <w:sz w:val="22"/>
          <w:szCs w:val="22"/>
        </w:rPr>
        <w:tab/>
        <w:t>of year</w:t>
      </w:r>
    </w:p>
    <w:p w:rsidR="0003087F" w:rsidRPr="007842A7" w:rsidRDefault="0003087F" w:rsidP="0003087F">
      <w:pPr>
        <w:rPr>
          <w:rFonts w:ascii="Calibri" w:hAnsi="Calibri" w:cs="Arial"/>
          <w:snapToGrid w:val="0"/>
          <w:sz w:val="22"/>
          <w:szCs w:val="22"/>
        </w:rPr>
      </w:pPr>
    </w:p>
    <w:p w:rsidR="0003087F" w:rsidRPr="007842A7" w:rsidRDefault="0003087F" w:rsidP="0003087F">
      <w:pPr>
        <w:rPr>
          <w:rFonts w:ascii="Calibri" w:hAnsi="Calibri" w:cs="Arial"/>
          <w:snapToGrid w:val="0"/>
          <w:sz w:val="22"/>
          <w:szCs w:val="22"/>
        </w:rPr>
      </w:pPr>
    </w:p>
    <w:p w:rsidR="0003087F" w:rsidRPr="007842A7" w:rsidRDefault="0003087F" w:rsidP="0003087F">
      <w:pPr>
        <w:pStyle w:val="Heading3"/>
        <w:ind w:left="360" w:hanging="360"/>
        <w:rPr>
          <w:rFonts w:ascii="Calibri" w:hAnsi="Calibri" w:cs="Arial"/>
          <w:sz w:val="22"/>
          <w:szCs w:val="22"/>
        </w:rPr>
      </w:pPr>
      <w:r w:rsidRPr="007842A7">
        <w:rPr>
          <w:rFonts w:ascii="Calibri" w:hAnsi="Calibri" w:cs="Arial"/>
          <w:sz w:val="22"/>
          <w:szCs w:val="22"/>
        </w:rPr>
        <w:t>Signature</w:t>
      </w:r>
    </w:p>
    <w:p w:rsidR="000D1F38" w:rsidRPr="0003087F" w:rsidRDefault="000D1F38" w:rsidP="0003087F"/>
    <w:sectPr w:rsidR="000D1F38" w:rsidRPr="0003087F" w:rsidSect="00E95F30">
      <w:footerReference w:type="even" r:id="rId6"/>
      <w:footerReference w:type="default" r:id="rId7"/>
      <w:footerReference w:type="first" r:id="rId8"/>
      <w:pgSz w:w="11907" w:h="16839" w:code="9"/>
      <w:pgMar w:top="1440" w:right="1440" w:bottom="1440" w:left="1440" w:header="720" w:footer="49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2D2" w:rsidRDefault="00DB12D2" w:rsidP="00DB12D2">
      <w:r>
        <w:separator/>
      </w:r>
    </w:p>
  </w:endnote>
  <w:endnote w:type="continuationSeparator" w:id="0">
    <w:p w:rsidR="00DB12D2" w:rsidRDefault="00DB12D2" w:rsidP="00DB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03" w:rsidRDefault="00DB12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601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6011">
      <w:rPr>
        <w:rStyle w:val="PageNumber"/>
        <w:noProof/>
      </w:rPr>
      <w:t>1</w:t>
    </w:r>
    <w:r>
      <w:rPr>
        <w:rStyle w:val="PageNumber"/>
      </w:rPr>
      <w:fldChar w:fldCharType="end"/>
    </w:r>
  </w:p>
  <w:p w:rsidR="00C60503" w:rsidRDefault="007363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03" w:rsidRDefault="00DB12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601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6367">
      <w:rPr>
        <w:rStyle w:val="PageNumber"/>
        <w:noProof/>
      </w:rPr>
      <w:t>1</w:t>
    </w:r>
    <w:r>
      <w:rPr>
        <w:rStyle w:val="PageNumber"/>
      </w:rPr>
      <w:fldChar w:fldCharType="end"/>
    </w:r>
  </w:p>
  <w:p w:rsidR="00C60503" w:rsidRDefault="007363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03" w:rsidRDefault="00DB12D2" w:rsidP="00C526FD">
    <w:pPr>
      <w:pStyle w:val="Header"/>
      <w:jc w:val="center"/>
    </w:pPr>
    <w:r>
      <w:fldChar w:fldCharType="begin"/>
    </w:r>
    <w:r w:rsidR="00526011">
      <w:instrText xml:space="preserve"> PAGE   \* MERGEFORMAT </w:instrText>
    </w:r>
    <w:r>
      <w:fldChar w:fldCharType="separate"/>
    </w:r>
    <w:r w:rsidR="00526011">
      <w:rPr>
        <w:noProof/>
      </w:rPr>
      <w:t>38</w:t>
    </w:r>
    <w:r>
      <w:fldChar w:fldCharType="end"/>
    </w:r>
  </w:p>
  <w:p w:rsidR="00C60503" w:rsidRDefault="0073636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2D2" w:rsidRDefault="00DB12D2" w:rsidP="00DB12D2">
      <w:r>
        <w:separator/>
      </w:r>
    </w:p>
  </w:footnote>
  <w:footnote w:type="continuationSeparator" w:id="0">
    <w:p w:rsidR="00DB12D2" w:rsidRDefault="00DB12D2" w:rsidP="00DB1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752FC"/>
    <w:rsid w:val="0003087F"/>
    <w:rsid w:val="000D1F38"/>
    <w:rsid w:val="00526011"/>
    <w:rsid w:val="00736367"/>
    <w:rsid w:val="009752FC"/>
    <w:rsid w:val="00C847AD"/>
    <w:rsid w:val="00DB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B3CD93-273A-4B10-8798-22809774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75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9752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08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52FC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BodyText2">
    <w:name w:val="Body Text 2"/>
    <w:basedOn w:val="Normal"/>
    <w:link w:val="BodyText2Char"/>
    <w:semiHidden/>
    <w:rsid w:val="009752FC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2FC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BodyText">
    <w:name w:val="Body Text"/>
    <w:basedOn w:val="Normal"/>
    <w:link w:val="BodyTextChar"/>
    <w:rsid w:val="009752FC"/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9752FC"/>
    <w:rPr>
      <w:rFonts w:ascii="Times New Roman" w:eastAsia="Times New Roman" w:hAnsi="Times New Roman" w:cs="Times New Roman"/>
      <w:snapToGrid w:val="0"/>
      <w:sz w:val="24"/>
      <w:szCs w:val="20"/>
      <w:lang w:bidi="ar-SA"/>
    </w:rPr>
  </w:style>
  <w:style w:type="paragraph" w:styleId="Title">
    <w:name w:val="Title"/>
    <w:basedOn w:val="Normal"/>
    <w:link w:val="TitleChar"/>
    <w:qFormat/>
    <w:rsid w:val="009752FC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752FC"/>
    <w:rPr>
      <w:rFonts w:ascii="Times New Roman" w:eastAsia="Times New Roman" w:hAnsi="Times New Roman" w:cs="Times New Roman"/>
      <w:b/>
      <w:bCs/>
      <w:sz w:val="28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087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rsid w:val="000308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7F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PageNumber">
    <w:name w:val="page number"/>
    <w:basedOn w:val="DefaultParagraphFont"/>
    <w:semiHidden/>
    <w:rsid w:val="0003087F"/>
  </w:style>
  <w:style w:type="paragraph" w:styleId="Header">
    <w:name w:val="header"/>
    <w:basedOn w:val="Normal"/>
    <w:link w:val="HeaderChar"/>
    <w:uiPriority w:val="99"/>
    <w:rsid w:val="000308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7F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>HP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</dc:creator>
  <cp:lastModifiedBy>Nguyen Thi Hoang Yen</cp:lastModifiedBy>
  <cp:revision>3</cp:revision>
  <dcterms:created xsi:type="dcterms:W3CDTF">2015-08-05T09:47:00Z</dcterms:created>
  <dcterms:modified xsi:type="dcterms:W3CDTF">2016-08-04T04:18:00Z</dcterms:modified>
</cp:coreProperties>
</file>